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2AE3B">
      <w:pPr>
        <w:spacing w:line="360" w:lineRule="auto"/>
        <w:jc w:val="center"/>
        <w:rPr>
          <w:rFonts w:ascii="宋体" w:hAnsi="宋体"/>
          <w:color w:val="000000"/>
          <w:sz w:val="24"/>
        </w:rPr>
      </w:pPr>
    </w:p>
    <w:p w14:paraId="16F47DAE">
      <w:pPr>
        <w:spacing w:line="360" w:lineRule="auto"/>
        <w:jc w:val="center"/>
        <w:rPr>
          <w:rFonts w:ascii="宋体" w:hAnsi="宋体"/>
          <w:color w:val="000000"/>
          <w:sz w:val="24"/>
        </w:rPr>
      </w:pPr>
    </w:p>
    <w:p w14:paraId="61EFE18E">
      <w:pPr>
        <w:spacing w:line="360" w:lineRule="auto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  <w:lang w:val="en-US" w:eastAsia="zh-CN"/>
        </w:rPr>
        <w:t>软网公司弱电设备、耗材及施工长协单位</w:t>
      </w: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>邀标</w:t>
      </w:r>
      <w:r>
        <w:rPr>
          <w:rFonts w:hint="eastAsia" w:ascii="宋体" w:hAnsi="宋体"/>
          <w:b/>
          <w:color w:val="000000"/>
          <w:sz w:val="44"/>
          <w:szCs w:val="44"/>
        </w:rPr>
        <w:t>文件</w:t>
      </w:r>
    </w:p>
    <w:p w14:paraId="525C7F4E">
      <w:pPr>
        <w:spacing w:line="360" w:lineRule="auto"/>
        <w:jc w:val="center"/>
        <w:rPr>
          <w:rFonts w:ascii="宋体" w:hAnsi="宋体"/>
          <w:color w:val="000000"/>
          <w:sz w:val="32"/>
          <w:szCs w:val="32"/>
        </w:rPr>
      </w:pPr>
    </w:p>
    <w:p w14:paraId="2A1F2796">
      <w:pPr>
        <w:spacing w:line="360" w:lineRule="auto"/>
        <w:jc w:val="center"/>
        <w:rPr>
          <w:rFonts w:ascii="宋体" w:hAnsi="宋体"/>
          <w:color w:val="000000"/>
          <w:sz w:val="32"/>
          <w:szCs w:val="32"/>
        </w:rPr>
      </w:pPr>
    </w:p>
    <w:p w14:paraId="60E0DEE9">
      <w:pPr>
        <w:spacing w:line="360" w:lineRule="auto"/>
        <w:jc w:val="center"/>
        <w:rPr>
          <w:rFonts w:ascii="宋体" w:hAnsi="宋体"/>
          <w:color w:val="000000"/>
          <w:sz w:val="32"/>
          <w:szCs w:val="32"/>
        </w:rPr>
      </w:pPr>
    </w:p>
    <w:p w14:paraId="0D44B16E">
      <w:pPr>
        <w:spacing w:line="360" w:lineRule="auto"/>
        <w:rPr>
          <w:rFonts w:ascii="宋体" w:hAnsi="宋体" w:cs="黑体"/>
          <w:b/>
          <w:color w:val="000000"/>
          <w:kern w:val="0"/>
          <w:sz w:val="32"/>
          <w:szCs w:val="32"/>
        </w:rPr>
      </w:pPr>
    </w:p>
    <w:p w14:paraId="2ABEEAA4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0F380D9E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62E37A89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02F3449F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06C473DC"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 w14:paraId="733992D9">
      <w:pPr>
        <w:spacing w:line="360" w:lineRule="auto"/>
        <w:ind w:firstLine="1920" w:firstLineChars="600"/>
        <w:rPr>
          <w:rFonts w:hint="default" w:ascii="宋体" w:hAnsi="宋体" w:eastAsia="宋体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color w:val="000000"/>
          <w:sz w:val="32"/>
          <w:szCs w:val="32"/>
        </w:rPr>
        <w:t>招标方：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广信科教集团</w:t>
      </w:r>
    </w:p>
    <w:p w14:paraId="6C3A2A96">
      <w:pPr>
        <w:spacing w:line="360" w:lineRule="auto"/>
        <w:rPr>
          <w:rFonts w:ascii="宋体" w:hAnsi="宋体"/>
          <w:color w:val="000000"/>
          <w:sz w:val="32"/>
          <w:szCs w:val="32"/>
          <w:u w:val="single"/>
        </w:rPr>
      </w:pPr>
    </w:p>
    <w:p w14:paraId="2BA9B996">
      <w:pPr>
        <w:spacing w:line="360" w:lineRule="auto"/>
        <w:ind w:firstLine="1920" w:firstLineChars="600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日   期：202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color w:val="000000"/>
          <w:sz w:val="32"/>
          <w:szCs w:val="32"/>
        </w:rPr>
        <w:t>年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宋体" w:hAnsi="宋体"/>
          <w:color w:val="000000"/>
          <w:sz w:val="32"/>
          <w:szCs w:val="32"/>
        </w:rPr>
        <w:t>月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05</w:t>
      </w:r>
      <w:r>
        <w:rPr>
          <w:rFonts w:hint="eastAsia" w:ascii="宋体" w:hAnsi="宋体"/>
          <w:color w:val="000000"/>
          <w:sz w:val="32"/>
          <w:szCs w:val="32"/>
        </w:rPr>
        <w:t>日</w:t>
      </w:r>
    </w:p>
    <w:p w14:paraId="46136E3C">
      <w:pPr>
        <w:spacing w:line="360" w:lineRule="auto"/>
        <w:jc w:val="center"/>
        <w:rPr>
          <w:rFonts w:ascii="宋体" w:hAnsi="宋体"/>
          <w:b/>
          <w:color w:val="000000"/>
          <w:sz w:val="32"/>
          <w:szCs w:val="32"/>
        </w:rPr>
      </w:pPr>
    </w:p>
    <w:p w14:paraId="6248A634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56EC5466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4549C0A6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4D22DC8B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02C3B6E1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51036741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0A4B4B83">
      <w:pPr>
        <w:spacing w:line="360" w:lineRule="auto"/>
        <w:jc w:val="both"/>
        <w:rPr>
          <w:rFonts w:hint="default" w:ascii="宋体" w:hAnsi="宋体" w:eastAsia="宋体"/>
          <w:b/>
          <w:color w:val="000000"/>
          <w:sz w:val="36"/>
          <w:szCs w:val="36"/>
          <w:lang w:val="en-US" w:eastAsia="zh-CN"/>
        </w:rPr>
      </w:pPr>
    </w:p>
    <w:p w14:paraId="02D0751D">
      <w:pPr>
        <w:spacing w:line="380" w:lineRule="exact"/>
        <w:ind w:firstLine="560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广信科教集团软网公司管理需求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，现对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弱电设备、耗材及施工长协单位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进行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邀标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，欢迎符合本次采购要求的供应商前来投标。</w:t>
      </w:r>
    </w:p>
    <w:p w14:paraId="02166A83">
      <w:pPr>
        <w:spacing w:line="380" w:lineRule="exact"/>
        <w:jc w:val="center"/>
        <w:rPr>
          <w:rFonts w:hint="eastAsia" w:ascii="仿宋" w:hAnsi="仿宋" w:eastAsia="仿宋" w:cs="仿宋"/>
          <w:b/>
          <w:color w:val="000000"/>
          <w:sz w:val="24"/>
        </w:rPr>
      </w:pPr>
    </w:p>
    <w:p w14:paraId="124C178F">
      <w:pPr>
        <w:numPr>
          <w:ilvl w:val="0"/>
          <w:numId w:val="1"/>
        </w:numPr>
        <w:spacing w:line="380" w:lineRule="exact"/>
        <w:jc w:val="center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招标公告</w:t>
      </w:r>
    </w:p>
    <w:p w14:paraId="18464EE7">
      <w:pPr>
        <w:numPr>
          <w:ilvl w:val="0"/>
          <w:numId w:val="0"/>
        </w:numPr>
        <w:spacing w:line="380" w:lineRule="exact"/>
        <w:jc w:val="both"/>
        <w:rPr>
          <w:rFonts w:hint="eastAsia" w:ascii="仿宋" w:hAnsi="仿宋" w:eastAsia="仿宋" w:cs="仿宋"/>
          <w:b/>
          <w:color w:val="000000"/>
          <w:sz w:val="28"/>
          <w:szCs w:val="28"/>
        </w:rPr>
      </w:pPr>
    </w:p>
    <w:p w14:paraId="1063B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一、项目名称：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软网公司弱电设备、耗材及施工长协单位</w:t>
      </w:r>
    </w:p>
    <w:p w14:paraId="39247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投标人资质要求</w:t>
      </w:r>
    </w:p>
    <w:p w14:paraId="21AA1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（1）具有独立承担民事责任的能力；</w:t>
      </w:r>
    </w:p>
    <w:p w14:paraId="3CACE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 w14:paraId="04B855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 </w:t>
      </w:r>
    </w:p>
    <w:p w14:paraId="4C91F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 w14:paraId="42DF8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（5）在经营活动中没有重大违法记录；</w:t>
      </w:r>
    </w:p>
    <w:p w14:paraId="6874E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（6）法律、行政法规规定的其他条件；</w:t>
      </w:r>
    </w:p>
    <w:p w14:paraId="75534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未被列入失信被执行人、重大税收违法失信主体，未被列入政府采购严重违法失信行为记录名单。</w:t>
      </w:r>
    </w:p>
    <w:p w14:paraId="0F764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成立年限至少3年，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投标人营业执照经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营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8"/>
          <w:szCs w:val="28"/>
        </w:rPr>
        <w:t>范围需包含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所投标段业务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；</w:t>
      </w:r>
    </w:p>
    <w:p w14:paraId="2C2C1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至投标截止时间查询，未被列入“信用中国”（www.creditchina.gov.cn）失信被执行人名单、重大税收违法失信主体和“中国政府采购网”（www.ccgp.gov.cn）政府采购严重违法失信行为记录名单（以开标当天采购代理机构查询结果为准）。</w:t>
      </w:r>
    </w:p>
    <w:p w14:paraId="7FD62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（10）投标人近三年未与采购单位有经济、质量或合同纠纷，未被采购人列入黑名单。</w:t>
      </w:r>
    </w:p>
    <w:p w14:paraId="50AA5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采购需求</w:t>
      </w:r>
    </w:p>
    <w:p w14:paraId="19FFD4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  <w:t>标段一：详见附件设备采购清单</w:t>
      </w:r>
    </w:p>
    <w:p w14:paraId="71FED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  <w:t>标段二：详见附件工程服务清单</w:t>
      </w:r>
    </w:p>
    <w:p w14:paraId="7B166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  <w:t>注：以上二个标段可全部响应，也可单一响应。</w:t>
      </w:r>
    </w:p>
    <w:p w14:paraId="601E285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 w:val="0"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  <w:t>合同履行期限：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lang w:val="en-US" w:eastAsia="zh-CN"/>
        </w:rPr>
        <w:t>暂定2025年11月20日-2026年11月20日。</w:t>
      </w:r>
    </w:p>
    <w:p w14:paraId="0823214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  <w:t>付款方式及质保要求</w:t>
      </w:r>
    </w:p>
    <w:p w14:paraId="7BB5FF9E"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1、设备/主材/耗材类付款：负责设备运输至甲方指定位置，全部设备到货后，支付至采购设备金额的95%。要求提供如下：</w:t>
      </w:r>
    </w:p>
    <w:tbl>
      <w:tblPr>
        <w:tblStyle w:val="16"/>
        <w:tblW w:w="8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1987"/>
        <w:gridCol w:w="3710"/>
        <w:gridCol w:w="1457"/>
      </w:tblGrid>
      <w:tr w14:paraId="50982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23" w:type="dxa"/>
            <w:noWrap w:val="0"/>
            <w:vAlign w:val="top"/>
          </w:tcPr>
          <w:p w14:paraId="33523433"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987" w:type="dxa"/>
            <w:noWrap w:val="0"/>
            <w:vAlign w:val="top"/>
          </w:tcPr>
          <w:p w14:paraId="56F41344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准备事项</w:t>
            </w:r>
          </w:p>
        </w:tc>
        <w:tc>
          <w:tcPr>
            <w:tcW w:w="3710" w:type="dxa"/>
            <w:noWrap w:val="0"/>
            <w:vAlign w:val="top"/>
          </w:tcPr>
          <w:p w14:paraId="4E1F3C78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明细</w:t>
            </w:r>
          </w:p>
        </w:tc>
        <w:tc>
          <w:tcPr>
            <w:tcW w:w="1457" w:type="dxa"/>
            <w:noWrap w:val="0"/>
            <w:vAlign w:val="top"/>
          </w:tcPr>
          <w:p w14:paraId="619BC958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1C1C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923" w:type="dxa"/>
            <w:vMerge w:val="restart"/>
            <w:noWrap w:val="0"/>
            <w:vAlign w:val="top"/>
          </w:tcPr>
          <w:p w14:paraId="310F5CDB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  <w:p w14:paraId="1DFFB3B6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  <w:p w14:paraId="7554C98B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  <w:p w14:paraId="2220B5FF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  <w:p w14:paraId="078B2A1F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87" w:type="dxa"/>
            <w:vMerge w:val="restart"/>
            <w:noWrap w:val="0"/>
            <w:vAlign w:val="top"/>
          </w:tcPr>
          <w:p w14:paraId="6E42E4AB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  <w:p w14:paraId="7D3D525E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  <w:p w14:paraId="25FC9582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  <w:p w14:paraId="737A517E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  <w:p w14:paraId="34DEED07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资料类</w:t>
            </w:r>
          </w:p>
        </w:tc>
        <w:tc>
          <w:tcPr>
            <w:tcW w:w="3710" w:type="dxa"/>
            <w:noWrap w:val="0"/>
            <w:vAlign w:val="top"/>
          </w:tcPr>
          <w:p w14:paraId="7D603E14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设备金额发票，付款申请单、合同附件、到货签收明细表</w:t>
            </w:r>
          </w:p>
        </w:tc>
        <w:tc>
          <w:tcPr>
            <w:tcW w:w="1457" w:type="dxa"/>
            <w:noWrap w:val="0"/>
            <w:vAlign w:val="top"/>
          </w:tcPr>
          <w:p w14:paraId="7E011907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7F562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923" w:type="dxa"/>
            <w:vMerge w:val="continue"/>
            <w:noWrap w:val="0"/>
            <w:vAlign w:val="top"/>
          </w:tcPr>
          <w:p w14:paraId="3B0301A0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987" w:type="dxa"/>
            <w:vMerge w:val="continue"/>
            <w:noWrap w:val="0"/>
            <w:vAlign w:val="top"/>
          </w:tcPr>
          <w:p w14:paraId="41BC5762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710" w:type="dxa"/>
            <w:noWrap w:val="0"/>
            <w:vAlign w:val="top"/>
          </w:tcPr>
          <w:p w14:paraId="6C0148D4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所提供产品的设备清单、安装手册、3C合格证/入网许可证（或其他相关产品质量证明文件）</w:t>
            </w:r>
          </w:p>
        </w:tc>
        <w:tc>
          <w:tcPr>
            <w:tcW w:w="1457" w:type="dxa"/>
            <w:noWrap w:val="0"/>
            <w:vAlign w:val="top"/>
          </w:tcPr>
          <w:p w14:paraId="265D672F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3DE1F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923" w:type="dxa"/>
            <w:vMerge w:val="continue"/>
            <w:noWrap w:val="0"/>
            <w:vAlign w:val="top"/>
          </w:tcPr>
          <w:p w14:paraId="606AC31C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987" w:type="dxa"/>
            <w:vMerge w:val="continue"/>
            <w:noWrap w:val="0"/>
            <w:vAlign w:val="top"/>
          </w:tcPr>
          <w:p w14:paraId="6E9AF98B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710" w:type="dxa"/>
            <w:noWrap w:val="0"/>
            <w:vAlign w:val="top"/>
          </w:tcPr>
          <w:p w14:paraId="31173B8D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设备序列号（包括板卡）、软件授权函、实物照片</w:t>
            </w:r>
          </w:p>
        </w:tc>
        <w:tc>
          <w:tcPr>
            <w:tcW w:w="1457" w:type="dxa"/>
            <w:noWrap w:val="0"/>
            <w:vAlign w:val="top"/>
          </w:tcPr>
          <w:p w14:paraId="462EC135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50D2F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923" w:type="dxa"/>
            <w:vMerge w:val="continue"/>
            <w:noWrap w:val="0"/>
            <w:vAlign w:val="top"/>
          </w:tcPr>
          <w:p w14:paraId="7306C98A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987" w:type="dxa"/>
            <w:vMerge w:val="continue"/>
            <w:noWrap w:val="0"/>
            <w:vAlign w:val="top"/>
          </w:tcPr>
          <w:p w14:paraId="2C321AEF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710" w:type="dxa"/>
            <w:noWrap w:val="0"/>
            <w:vAlign w:val="top"/>
          </w:tcPr>
          <w:p w14:paraId="05B9EEE9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电缆、光缆、分光器、电源线、ODF架、电控设备、网线的检测报告和产品合格证书</w:t>
            </w:r>
          </w:p>
        </w:tc>
        <w:tc>
          <w:tcPr>
            <w:tcW w:w="1457" w:type="dxa"/>
            <w:noWrap w:val="0"/>
            <w:vAlign w:val="top"/>
          </w:tcPr>
          <w:p w14:paraId="113E656D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09E62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23" w:type="dxa"/>
            <w:noWrap w:val="0"/>
            <w:vAlign w:val="top"/>
          </w:tcPr>
          <w:p w14:paraId="49A84E64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87" w:type="dxa"/>
            <w:noWrap w:val="0"/>
            <w:vAlign w:val="top"/>
          </w:tcPr>
          <w:p w14:paraId="19602289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现场验收标准</w:t>
            </w:r>
          </w:p>
          <w:p w14:paraId="7CB36682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710" w:type="dxa"/>
            <w:noWrap w:val="0"/>
            <w:vAlign w:val="top"/>
          </w:tcPr>
          <w:p w14:paraId="1F699331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依据项目交付清单，逐项核对数量、型号，严格与现场情况相符。</w:t>
            </w:r>
          </w:p>
        </w:tc>
        <w:tc>
          <w:tcPr>
            <w:tcW w:w="1457" w:type="dxa"/>
            <w:noWrap w:val="0"/>
            <w:vAlign w:val="top"/>
          </w:tcPr>
          <w:p w14:paraId="2D37EC8B">
            <w:pPr>
              <w:spacing w:line="360" w:lineRule="auto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 w14:paraId="08D2BB1A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设备/主材/耗材类质保条款：设备类三年、耗材类一年,无质量问题，支付双方约定的合同金额5%；</w:t>
      </w:r>
    </w:p>
    <w:p w14:paraId="23CDC9D9">
      <w:pPr>
        <w:spacing w:line="360" w:lineRule="auto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2、工程类付款：于3月下旬、6月下旬、9月下旬、12月下旬组织验收，验收合格后，支付至合同总额的95%。依据工程内容，一年后无质量问题，甲方收到乙方相关验收申请资料后三十个工作日之内,支付双方约定的合同金额5%；</w:t>
      </w:r>
    </w:p>
    <w:p w14:paraId="1F447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400" w:lineRule="exact"/>
        <w:textAlignment w:val="auto"/>
        <w:outlineLvl w:val="1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5"/>
          <w:sz w:val="28"/>
          <w:szCs w:val="28"/>
          <w:lang w:val="en-US" w:eastAsia="zh-CN"/>
        </w:rPr>
        <w:t>六</w:t>
      </w: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、获取采购文件</w:t>
      </w:r>
    </w:p>
    <w:p w14:paraId="6C3D8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、凡有意参加者，请派代表于2025年11月10日至2025年11月17日（法定节假日、公休日除外），每日上午9时至12时，下午14时至17时（北京时间，下同），在武昌理工学院行政楼五楼办公室报名联系人：张老师：18162688083/王老师13317174636，现场勘察联系电话：朱工18607191337或者通过邮箱zbb1@wut.edu.cn报名并购买招标文件（0元/份）。</w:t>
      </w:r>
    </w:p>
    <w:p w14:paraId="68E16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2、同时，报名需提供以下资料：</w:t>
      </w:r>
    </w:p>
    <w:p w14:paraId="5957D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① 企业法定代表人身份证明或法定代表人授权委托书及本人身份证；</w:t>
      </w:r>
    </w:p>
    <w:p w14:paraId="49352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②若通过邮箱报名，邮件名称写明项目名称及公司名称，邮件内容中包含项目负责人及其联系方式。</w:t>
      </w:r>
    </w:p>
    <w:p w14:paraId="34DF2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3、投标单位若对项目有问题，可通过邮件将问题发送至指定邮箱或者电话咨询，截止时间为2025年11月14日16 时整，招标单位统一在2025 年11月17日 17 时前回复，答疑邮箱：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instrText xml:space="preserve"> HYPERLINK "mailto:zbb@wut.edu.cn。" </w:instrTex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zbb1@wut.edu.cn。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fldChar w:fldCharType="end"/>
      </w:r>
    </w:p>
    <w:p w14:paraId="24122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1" w:line="400" w:lineRule="exact"/>
        <w:ind w:left="60"/>
        <w:textAlignment w:val="auto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8"/>
          <w:sz w:val="28"/>
          <w:szCs w:val="28"/>
          <w:lang w:val="en-US" w:eastAsia="zh-CN"/>
        </w:rPr>
        <w:t>七</w:t>
      </w:r>
      <w:r>
        <w:rPr>
          <w:rFonts w:ascii="仿宋" w:hAnsi="仿宋" w:eastAsia="仿宋" w:cs="仿宋"/>
          <w:b/>
          <w:bCs/>
          <w:spacing w:val="-8"/>
          <w:sz w:val="28"/>
          <w:szCs w:val="28"/>
        </w:rPr>
        <w:t>、响应文件提交</w:t>
      </w:r>
    </w:p>
    <w:p w14:paraId="0F1A9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截止时间：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2025 年11月18日16：00分（北京时间）</w:t>
      </w:r>
    </w:p>
    <w:p w14:paraId="6026B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地点：武昌理工学院行政楼5楼招标办508办公室（地址：武汉市江夏区江夏大道16号）</w:t>
      </w:r>
    </w:p>
    <w:p w14:paraId="3DBFE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要求：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投标文件原则上一正二副，保证密封完整。若邮寄，请用牛皮纸包装完好，避免运输中破损</w:t>
      </w:r>
    </w:p>
    <w:p w14:paraId="65251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3" w:line="400" w:lineRule="exact"/>
        <w:ind w:left="36"/>
        <w:textAlignment w:val="auto"/>
        <w:outlineLvl w:val="1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7"/>
          <w:sz w:val="28"/>
          <w:szCs w:val="28"/>
          <w:lang w:val="en-US" w:eastAsia="zh-CN"/>
        </w:rPr>
        <w:t>八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spacing w:val="-8"/>
          <w:sz w:val="28"/>
          <w:szCs w:val="28"/>
        </w:rPr>
        <w:t>开标时间及地点</w:t>
      </w:r>
    </w:p>
    <w:p w14:paraId="2F0FA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时间：另行通知</w:t>
      </w:r>
    </w:p>
    <w:p w14:paraId="6DCB8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  <w:u w:val="none" w:color="auto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地点：暂定武昌理工学院行政楼五楼会议室</w:t>
      </w:r>
    </w:p>
    <w:p w14:paraId="4FE0D9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0" w:line="400" w:lineRule="exact"/>
        <w:textAlignment w:val="auto"/>
        <w:outlineLvl w:val="1"/>
        <w:rPr>
          <w:rFonts w:ascii="仿宋" w:hAnsi="仿宋" w:eastAsia="仿宋" w:cs="仿宋"/>
          <w:b/>
          <w:bCs/>
          <w:spacing w:val="-3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val="en-US" w:eastAsia="zh-CN"/>
        </w:rPr>
        <w:t>九、</w:t>
      </w:r>
      <w:r>
        <w:rPr>
          <w:rFonts w:ascii="仿宋" w:hAnsi="仿宋" w:eastAsia="仿宋" w:cs="仿宋"/>
          <w:b/>
          <w:bCs/>
          <w:spacing w:val="-3"/>
          <w:sz w:val="28"/>
          <w:szCs w:val="28"/>
        </w:rPr>
        <w:t>凡对本次采购提出询问，请按以下方式联系</w:t>
      </w:r>
    </w:p>
    <w:p w14:paraId="507A1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招标办：027-81652299/联系人：张老师18162688083</w:t>
      </w:r>
    </w:p>
    <w:p w14:paraId="4B6CD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监督投诉电话及邮箱： 027-81652022  zbb2@wut.edu.cn</w:t>
      </w:r>
    </w:p>
    <w:p w14:paraId="07057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招标办地址：武汉市江夏区江夏大道16号武昌理工学院行政楼五楼招标办</w:t>
      </w:r>
    </w:p>
    <w:p w14:paraId="7663B5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0" w:line="400" w:lineRule="exact"/>
        <w:textAlignment w:val="auto"/>
        <w:outlineLvl w:val="1"/>
        <w:rPr>
          <w:rFonts w:hint="eastAsia" w:ascii="仿宋" w:hAnsi="仿宋" w:eastAsia="仿宋" w:cs="仿宋"/>
          <w:b/>
          <w:bCs/>
          <w:spacing w:val="-3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val="en-US" w:eastAsia="zh-CN"/>
        </w:rPr>
        <w:t>十、</w:t>
      </w: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eastAsia="zh-CN"/>
        </w:rPr>
        <w:t>其他</w:t>
      </w:r>
    </w:p>
    <w:p w14:paraId="2200305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所有解释权归属招标人。</w:t>
      </w:r>
    </w:p>
    <w:p w14:paraId="4C07A0B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40" w:firstLineChars="2300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2CC4096">
      <w:pPr>
        <w:pStyle w:val="5"/>
        <w:ind w:firstLine="6440" w:firstLineChars="2300"/>
        <w:jc w:val="both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812B41C">
      <w:pPr>
        <w:pStyle w:val="5"/>
        <w:ind w:firstLine="6440" w:firstLineChars="2300"/>
        <w:jc w:val="both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103344BE">
      <w:pPr>
        <w:rPr>
          <w:rFonts w:hint="eastAsia" w:ascii="仿宋" w:hAnsi="仿宋" w:eastAsia="仿宋" w:cs="仿宋"/>
          <w:kern w:val="0"/>
          <w:sz w:val="24"/>
          <w:szCs w:val="24"/>
        </w:rPr>
      </w:pPr>
    </w:p>
    <w:p w14:paraId="0B95ABDC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1FF628AA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3790F5F9">
      <w:pPr>
        <w:bidi w:val="0"/>
        <w:jc w:val="left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sectPr>
          <w:pgSz w:w="11906" w:h="16839"/>
          <w:pgMar w:top="1431" w:right="1702" w:bottom="1396" w:left="1785" w:header="0" w:footer="1234" w:gutter="0"/>
          <w:cols w:space="720" w:num="1"/>
        </w:sectPr>
      </w:pPr>
    </w:p>
    <w:p w14:paraId="60E5DCB5">
      <w:pPr>
        <w:numPr>
          <w:ilvl w:val="0"/>
          <w:numId w:val="0"/>
        </w:numPr>
        <w:spacing w:before="90" w:line="226" w:lineRule="auto"/>
        <w:jc w:val="center"/>
        <w:outlineLvl w:val="0"/>
        <w:rPr>
          <w:rFonts w:hint="default" w:ascii="仿宋" w:hAnsi="仿宋" w:eastAsia="仿宋" w:cs="仿宋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val="en-US" w:eastAsia="zh-CN"/>
        </w:rPr>
        <w:t xml:space="preserve">第二部分 </w:t>
      </w:r>
      <w:r>
        <w:rPr>
          <w:rFonts w:ascii="仿宋" w:hAnsi="仿宋" w:eastAsia="仿宋" w:cs="仿宋"/>
          <w:b/>
          <w:bCs/>
          <w:spacing w:val="-1"/>
          <w:sz w:val="32"/>
          <w:szCs w:val="32"/>
        </w:rPr>
        <w:t>响应文件内容及格式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-1"/>
          <w:sz w:val="24"/>
          <w:szCs w:val="24"/>
          <w:highlight w:val="yellow"/>
          <w:lang w:val="en-US" w:eastAsia="zh-CN"/>
        </w:rPr>
        <w:t>包括但不限于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）</w:t>
      </w:r>
    </w:p>
    <w:p w14:paraId="6FB4A6A6">
      <w:pPr>
        <w:numPr>
          <w:ilvl w:val="0"/>
          <w:numId w:val="0"/>
        </w:numPr>
        <w:spacing w:before="90" w:line="226" w:lineRule="auto"/>
        <w:outlineLvl w:val="0"/>
        <w:rPr>
          <w:rFonts w:ascii="仿宋" w:hAnsi="仿宋" w:eastAsia="仿宋" w:cs="仿宋"/>
          <w:b/>
          <w:bCs/>
          <w:spacing w:val="-1"/>
          <w:sz w:val="43"/>
          <w:szCs w:val="43"/>
        </w:rPr>
      </w:pPr>
    </w:p>
    <w:p w14:paraId="5876DBF5">
      <w:pPr>
        <w:spacing w:before="147" w:line="220" w:lineRule="auto"/>
        <w:ind w:left="12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</w:rPr>
        <w:t>资格证明材料</w:t>
      </w:r>
    </w:p>
    <w:p w14:paraId="71F7E37A">
      <w:pPr>
        <w:spacing w:line="72" w:lineRule="auto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29"/>
        <w:tblW w:w="8440" w:type="dxa"/>
        <w:tblInd w:w="3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6839"/>
        <w:gridCol w:w="846"/>
      </w:tblGrid>
      <w:tr w14:paraId="3BF5F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55" w:type="dxa"/>
            <w:vAlign w:val="top"/>
          </w:tcPr>
          <w:p w14:paraId="6FA3E0B4">
            <w:pPr>
              <w:pStyle w:val="28"/>
              <w:spacing w:before="52" w:line="231" w:lineRule="auto"/>
              <w:ind w:left="17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序号</w:t>
            </w:r>
          </w:p>
        </w:tc>
        <w:tc>
          <w:tcPr>
            <w:tcW w:w="6839" w:type="dxa"/>
            <w:vAlign w:val="top"/>
          </w:tcPr>
          <w:p w14:paraId="6139F9B4">
            <w:pPr>
              <w:pStyle w:val="28"/>
              <w:spacing w:before="52" w:line="229" w:lineRule="auto"/>
              <w:ind w:left="281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资格证明材料</w:t>
            </w:r>
          </w:p>
        </w:tc>
        <w:tc>
          <w:tcPr>
            <w:tcW w:w="846" w:type="dxa"/>
            <w:vAlign w:val="top"/>
          </w:tcPr>
          <w:p w14:paraId="6669291B">
            <w:pPr>
              <w:pStyle w:val="28"/>
              <w:spacing w:before="52" w:line="231" w:lineRule="auto"/>
              <w:ind w:left="223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132EA2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755" w:type="dxa"/>
            <w:vAlign w:val="top"/>
          </w:tcPr>
          <w:p w14:paraId="254B1D81">
            <w:pPr>
              <w:spacing w:line="308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5C17756">
            <w:pPr>
              <w:pStyle w:val="28"/>
              <w:spacing w:before="65" w:line="187" w:lineRule="auto"/>
              <w:ind w:left="34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839" w:type="dxa"/>
            <w:vAlign w:val="top"/>
          </w:tcPr>
          <w:p w14:paraId="40F8B973">
            <w:pPr>
              <w:pStyle w:val="28"/>
              <w:spacing w:before="206" w:line="239" w:lineRule="auto"/>
              <w:ind w:left="129" w:right="221" w:hanging="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营业执照或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val="en-US" w:eastAsia="zh-CN"/>
              </w:rPr>
              <w:t>资质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 xml:space="preserve">等证明文件复印件或自然人 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的身份证明复印件</w:t>
            </w:r>
          </w:p>
        </w:tc>
        <w:tc>
          <w:tcPr>
            <w:tcW w:w="846" w:type="dxa"/>
            <w:vAlign w:val="top"/>
          </w:tcPr>
          <w:p w14:paraId="439DBE57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D14D2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55" w:type="dxa"/>
            <w:vAlign w:val="top"/>
          </w:tcPr>
          <w:p w14:paraId="16B44DDE">
            <w:pPr>
              <w:pStyle w:val="28"/>
              <w:spacing w:before="233" w:line="186" w:lineRule="auto"/>
              <w:ind w:left="33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839" w:type="dxa"/>
            <w:vAlign w:val="top"/>
          </w:tcPr>
          <w:p w14:paraId="722DAE88">
            <w:pPr>
              <w:pStyle w:val="28"/>
              <w:spacing w:before="196" w:line="230" w:lineRule="auto"/>
              <w:ind w:left="11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  <w:lang w:val="en-US" w:eastAsia="zh-CN"/>
              </w:rPr>
              <w:t>资质文件</w:t>
            </w:r>
          </w:p>
        </w:tc>
        <w:tc>
          <w:tcPr>
            <w:tcW w:w="846" w:type="dxa"/>
            <w:vAlign w:val="top"/>
          </w:tcPr>
          <w:p w14:paraId="02449B37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7BECD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55" w:type="dxa"/>
            <w:vAlign w:val="top"/>
          </w:tcPr>
          <w:p w14:paraId="4E8DE462">
            <w:pPr>
              <w:pStyle w:val="28"/>
              <w:spacing w:before="233" w:line="186" w:lineRule="auto"/>
              <w:ind w:left="328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839" w:type="dxa"/>
            <w:vAlign w:val="top"/>
          </w:tcPr>
          <w:p w14:paraId="0C8B456C">
            <w:pPr>
              <w:pStyle w:val="28"/>
              <w:spacing w:before="61" w:line="242" w:lineRule="auto"/>
              <w:ind w:left="119" w:right="105" w:firstLine="5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法定代表人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身份证明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书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846" w:type="dxa"/>
            <w:vAlign w:val="top"/>
          </w:tcPr>
          <w:p w14:paraId="32388F18">
            <w:pPr>
              <w:pStyle w:val="28"/>
              <w:spacing w:before="233" w:line="186" w:lineRule="auto"/>
              <w:ind w:left="373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576B48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55" w:type="dxa"/>
            <w:vAlign w:val="top"/>
          </w:tcPr>
          <w:p w14:paraId="1E8E521C">
            <w:pPr>
              <w:pStyle w:val="28"/>
              <w:spacing w:before="236" w:line="184" w:lineRule="auto"/>
              <w:ind w:left="333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839" w:type="dxa"/>
            <w:vAlign w:val="top"/>
          </w:tcPr>
          <w:p w14:paraId="0A19E6E5">
            <w:pPr>
              <w:pStyle w:val="28"/>
              <w:spacing w:before="62" w:line="241" w:lineRule="auto"/>
              <w:ind w:left="118" w:right="105" w:firstLine="5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法定代表人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授权委托书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846" w:type="dxa"/>
            <w:vAlign w:val="top"/>
          </w:tcPr>
          <w:p w14:paraId="35B03F71">
            <w:pPr>
              <w:pStyle w:val="28"/>
              <w:spacing w:before="236" w:line="184" w:lineRule="auto"/>
              <w:ind w:left="378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 w14:paraId="5DD038C2">
      <w:pPr>
        <w:spacing w:before="287" w:line="22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</w:rPr>
        <w:t>符合性证明材料</w:t>
      </w:r>
    </w:p>
    <w:p w14:paraId="41B7C5A7">
      <w:pPr>
        <w:spacing w:line="77" w:lineRule="exact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29"/>
        <w:tblW w:w="8487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6961"/>
        <w:gridCol w:w="859"/>
      </w:tblGrid>
      <w:tr w14:paraId="02256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67" w:type="dxa"/>
            <w:vAlign w:val="top"/>
          </w:tcPr>
          <w:p w14:paraId="7F3E5522">
            <w:pPr>
              <w:pStyle w:val="28"/>
              <w:spacing w:before="214" w:line="231" w:lineRule="auto"/>
              <w:ind w:left="133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序号</w:t>
            </w:r>
          </w:p>
        </w:tc>
        <w:tc>
          <w:tcPr>
            <w:tcW w:w="6961" w:type="dxa"/>
            <w:vAlign w:val="top"/>
          </w:tcPr>
          <w:p w14:paraId="2AE2A264">
            <w:pPr>
              <w:pStyle w:val="28"/>
              <w:spacing w:before="214" w:line="229" w:lineRule="auto"/>
              <w:ind w:left="276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符合性证明材料</w:t>
            </w:r>
          </w:p>
        </w:tc>
        <w:tc>
          <w:tcPr>
            <w:tcW w:w="859" w:type="dxa"/>
            <w:vAlign w:val="top"/>
          </w:tcPr>
          <w:p w14:paraId="13005F67">
            <w:pPr>
              <w:pStyle w:val="28"/>
              <w:spacing w:before="214" w:line="231" w:lineRule="auto"/>
              <w:ind w:left="23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53BC10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67" w:type="dxa"/>
            <w:vAlign w:val="top"/>
          </w:tcPr>
          <w:p w14:paraId="49D95B4F">
            <w:pPr>
              <w:pStyle w:val="28"/>
              <w:spacing w:before="174" w:line="187" w:lineRule="auto"/>
              <w:ind w:left="30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961" w:type="dxa"/>
            <w:vAlign w:val="top"/>
          </w:tcPr>
          <w:p w14:paraId="5465BA0E">
            <w:pPr>
              <w:pStyle w:val="28"/>
              <w:spacing w:before="138" w:line="232" w:lineRule="auto"/>
              <w:ind w:left="123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响应函</w:t>
            </w:r>
          </w:p>
        </w:tc>
        <w:tc>
          <w:tcPr>
            <w:tcW w:w="859" w:type="dxa"/>
            <w:vAlign w:val="top"/>
          </w:tcPr>
          <w:p w14:paraId="06AB1A92">
            <w:pPr>
              <w:pStyle w:val="28"/>
              <w:spacing w:before="175" w:line="186" w:lineRule="auto"/>
              <w:ind w:left="381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BED84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667" w:type="dxa"/>
            <w:vAlign w:val="top"/>
          </w:tcPr>
          <w:p w14:paraId="71053399">
            <w:pPr>
              <w:pStyle w:val="28"/>
              <w:spacing w:before="144" w:line="186" w:lineRule="auto"/>
              <w:ind w:left="28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961" w:type="dxa"/>
            <w:vAlign w:val="top"/>
          </w:tcPr>
          <w:p w14:paraId="0F176FBC">
            <w:pPr>
              <w:pStyle w:val="28"/>
              <w:spacing w:before="141" w:line="231" w:lineRule="auto"/>
              <w:ind w:left="11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报价一览表</w:t>
            </w:r>
          </w:p>
        </w:tc>
        <w:tc>
          <w:tcPr>
            <w:tcW w:w="859" w:type="dxa"/>
            <w:vAlign w:val="top"/>
          </w:tcPr>
          <w:p w14:paraId="53A0684A">
            <w:pPr>
              <w:pStyle w:val="28"/>
              <w:spacing w:before="176" w:line="187" w:lineRule="auto"/>
              <w:ind w:left="343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7712D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667" w:type="dxa"/>
            <w:vAlign w:val="top"/>
          </w:tcPr>
          <w:p w14:paraId="108AD3BF">
            <w:pPr>
              <w:pStyle w:val="28"/>
              <w:spacing w:before="174" w:line="186" w:lineRule="auto"/>
              <w:ind w:left="289" w:leftChars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6961" w:type="dxa"/>
            <w:vAlign w:val="top"/>
          </w:tcPr>
          <w:p w14:paraId="5568A516">
            <w:pPr>
              <w:pStyle w:val="28"/>
              <w:spacing w:before="137" w:line="231" w:lineRule="auto"/>
              <w:ind w:left="116" w:leftChars="0"/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服务价格明细表</w:t>
            </w:r>
          </w:p>
        </w:tc>
        <w:tc>
          <w:tcPr>
            <w:tcW w:w="859" w:type="dxa"/>
            <w:vAlign w:val="top"/>
          </w:tcPr>
          <w:p w14:paraId="6EEDC750">
            <w:pPr>
              <w:pStyle w:val="28"/>
              <w:spacing w:before="173" w:line="187" w:lineRule="auto"/>
              <w:ind w:left="343" w:leftChars="0"/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</w:pPr>
          </w:p>
        </w:tc>
      </w:tr>
      <w:tr w14:paraId="3B67CA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7" w:type="dxa"/>
            <w:vAlign w:val="top"/>
          </w:tcPr>
          <w:p w14:paraId="2E043129">
            <w:pPr>
              <w:pStyle w:val="28"/>
              <w:spacing w:before="175" w:line="186" w:lineRule="auto"/>
              <w:ind w:left="284" w:leftChars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6961" w:type="dxa"/>
            <w:vAlign w:val="top"/>
          </w:tcPr>
          <w:p w14:paraId="7B1B9CC9">
            <w:pPr>
              <w:pStyle w:val="28"/>
              <w:spacing w:before="139" w:line="231" w:lineRule="auto"/>
              <w:ind w:left="116" w:leftChars="0"/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7"/>
                <w:sz w:val="28"/>
                <w:szCs w:val="28"/>
              </w:rPr>
              <w:t>服务需求响应表</w:t>
            </w:r>
          </w:p>
        </w:tc>
        <w:tc>
          <w:tcPr>
            <w:tcW w:w="859" w:type="dxa"/>
            <w:vAlign w:val="top"/>
          </w:tcPr>
          <w:p w14:paraId="4D57DE10">
            <w:pPr>
              <w:pStyle w:val="28"/>
              <w:spacing w:before="174" w:line="187" w:lineRule="auto"/>
              <w:ind w:left="343" w:leftChars="0"/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</w:pPr>
          </w:p>
        </w:tc>
      </w:tr>
    </w:tbl>
    <w:p w14:paraId="71D2DC36">
      <w:pPr>
        <w:pStyle w:val="5"/>
        <w:spacing w:line="58" w:lineRule="exact"/>
        <w:rPr>
          <w:sz w:val="28"/>
          <w:szCs w:val="28"/>
        </w:rPr>
      </w:pPr>
    </w:p>
    <w:p w14:paraId="57884DCB">
      <w:pPr>
        <w:spacing w:line="91" w:lineRule="auto"/>
        <w:rPr>
          <w:rFonts w:ascii="Arial"/>
          <w:sz w:val="28"/>
          <w:szCs w:val="28"/>
        </w:rPr>
      </w:pPr>
    </w:p>
    <w:p w14:paraId="6A7FDC22">
      <w:pPr>
        <w:spacing w:line="229" w:lineRule="auto"/>
        <w:rPr>
          <w:rFonts w:ascii="仿宋" w:hAnsi="仿宋" w:eastAsia="仿宋" w:cs="仿宋"/>
          <w:sz w:val="28"/>
          <w:szCs w:val="28"/>
        </w:rPr>
        <w:sectPr>
          <w:footerReference r:id="rId5" w:type="default"/>
          <w:pgSz w:w="11906" w:h="16839"/>
          <w:pgMar w:top="1431" w:right="1707" w:bottom="1396" w:left="1706" w:header="0" w:footer="1234" w:gutter="0"/>
          <w:cols w:space="720" w:num="1"/>
        </w:sectPr>
      </w:pPr>
    </w:p>
    <w:p w14:paraId="5F7BE8D5">
      <w:pPr>
        <w:pStyle w:val="5"/>
        <w:spacing w:line="306" w:lineRule="auto"/>
      </w:pPr>
    </w:p>
    <w:p w14:paraId="4D601377">
      <w:pPr>
        <w:spacing w:before="193" w:line="223" w:lineRule="auto"/>
        <w:ind w:left="34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b/>
          <w:bCs/>
          <w:spacing w:val="-9"/>
          <w:sz w:val="28"/>
          <w:szCs w:val="28"/>
          <w:lang w:eastAsia="zh-CN"/>
        </w:rPr>
        <w:t>：</w:t>
      </w:r>
    </w:p>
    <w:p w14:paraId="3B80E195">
      <w:pPr>
        <w:spacing w:before="293" w:line="228" w:lineRule="auto"/>
        <w:ind w:left="3074"/>
        <w:rPr>
          <w:rFonts w:ascii="仿宋" w:hAnsi="仿宋" w:eastAsia="仿宋" w:cs="仿宋"/>
          <w:sz w:val="31"/>
          <w:szCs w:val="31"/>
        </w:rPr>
      </w:pPr>
    </w:p>
    <w:p w14:paraId="523DED50">
      <w:pPr>
        <w:spacing w:line="129" w:lineRule="auto"/>
        <w:rPr>
          <w:rFonts w:ascii="Arial"/>
          <w:sz w:val="2"/>
        </w:rPr>
      </w:pPr>
    </w:p>
    <w:tbl>
      <w:tblPr>
        <w:tblStyle w:val="29"/>
        <w:tblW w:w="1973" w:type="dxa"/>
        <w:tblInd w:w="61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</w:tblGrid>
      <w:tr w14:paraId="05B7B9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973" w:type="dxa"/>
            <w:vAlign w:val="top"/>
          </w:tcPr>
          <w:p w14:paraId="3DFDFC22">
            <w:pPr>
              <w:pStyle w:val="28"/>
              <w:spacing w:before="240" w:line="228" w:lineRule="auto"/>
              <w:ind w:left="170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正本/副本</w:t>
            </w:r>
          </w:p>
        </w:tc>
      </w:tr>
    </w:tbl>
    <w:p w14:paraId="32084666">
      <w:pPr>
        <w:pStyle w:val="5"/>
        <w:spacing w:line="296" w:lineRule="auto"/>
      </w:pPr>
    </w:p>
    <w:p w14:paraId="33FC1F3B">
      <w:pPr>
        <w:pStyle w:val="5"/>
        <w:spacing w:line="296" w:lineRule="auto"/>
      </w:pPr>
    </w:p>
    <w:p w14:paraId="413F61CA">
      <w:pPr>
        <w:pStyle w:val="5"/>
        <w:spacing w:line="297" w:lineRule="auto"/>
      </w:pPr>
    </w:p>
    <w:p w14:paraId="43A63DFF">
      <w:pPr>
        <w:pStyle w:val="5"/>
        <w:spacing w:line="297" w:lineRule="auto"/>
      </w:pPr>
    </w:p>
    <w:p w14:paraId="6BD3D6B3">
      <w:pPr>
        <w:spacing w:before="169" w:line="223" w:lineRule="auto"/>
        <w:ind w:left="2390"/>
        <w:outlineLvl w:val="1"/>
        <w:rPr>
          <w:rFonts w:ascii="仿宋" w:hAnsi="仿宋" w:eastAsia="仿宋" w:cs="仿宋"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pacing w:val="-35"/>
          <w:sz w:val="52"/>
          <w:szCs w:val="52"/>
          <w:u w:val="single"/>
          <w:lang w:val="en-US" w:eastAsia="zh-CN"/>
        </w:rPr>
        <w:t xml:space="preserve">        </w:t>
      </w:r>
      <w:r>
        <w:rPr>
          <w:rFonts w:ascii="仿宋" w:hAnsi="仿宋" w:eastAsia="仿宋" w:cs="仿宋"/>
          <w:spacing w:val="19"/>
          <w:sz w:val="52"/>
          <w:szCs w:val="52"/>
          <w:u w:val="single"/>
        </w:rPr>
        <w:t xml:space="preserve"> 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文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件</w:t>
      </w:r>
    </w:p>
    <w:p w14:paraId="380FDC1C">
      <w:pPr>
        <w:pStyle w:val="5"/>
        <w:spacing w:line="244" w:lineRule="auto"/>
      </w:pPr>
    </w:p>
    <w:p w14:paraId="2089EED9">
      <w:pPr>
        <w:pStyle w:val="5"/>
        <w:spacing w:line="244" w:lineRule="auto"/>
      </w:pPr>
    </w:p>
    <w:p w14:paraId="3629EB32">
      <w:pPr>
        <w:pStyle w:val="5"/>
        <w:spacing w:line="244" w:lineRule="auto"/>
      </w:pPr>
    </w:p>
    <w:p w14:paraId="3B907979">
      <w:pPr>
        <w:pStyle w:val="5"/>
        <w:spacing w:line="244" w:lineRule="auto"/>
      </w:pPr>
    </w:p>
    <w:p w14:paraId="12AE7303">
      <w:pPr>
        <w:pStyle w:val="5"/>
        <w:spacing w:line="244" w:lineRule="auto"/>
      </w:pPr>
    </w:p>
    <w:p w14:paraId="161F6A77">
      <w:pPr>
        <w:pStyle w:val="5"/>
        <w:spacing w:line="244" w:lineRule="auto"/>
      </w:pPr>
    </w:p>
    <w:p w14:paraId="37EF7E83">
      <w:pPr>
        <w:pStyle w:val="5"/>
        <w:spacing w:line="244" w:lineRule="auto"/>
      </w:pPr>
    </w:p>
    <w:p w14:paraId="783E66F1">
      <w:pPr>
        <w:pStyle w:val="5"/>
        <w:spacing w:line="244" w:lineRule="auto"/>
      </w:pPr>
    </w:p>
    <w:p w14:paraId="41986BE2">
      <w:pPr>
        <w:pStyle w:val="5"/>
        <w:spacing w:line="244" w:lineRule="auto"/>
      </w:pPr>
    </w:p>
    <w:p w14:paraId="6785EFB0">
      <w:pPr>
        <w:pStyle w:val="5"/>
        <w:spacing w:line="244" w:lineRule="auto"/>
      </w:pPr>
    </w:p>
    <w:p w14:paraId="6CC134CA">
      <w:pPr>
        <w:pStyle w:val="5"/>
        <w:spacing w:line="244" w:lineRule="auto"/>
      </w:pPr>
    </w:p>
    <w:p w14:paraId="76F2A419">
      <w:pPr>
        <w:pStyle w:val="5"/>
        <w:spacing w:line="244" w:lineRule="auto"/>
      </w:pPr>
    </w:p>
    <w:p w14:paraId="7434005E">
      <w:pPr>
        <w:pStyle w:val="5"/>
        <w:spacing w:line="244" w:lineRule="auto"/>
      </w:pPr>
    </w:p>
    <w:p w14:paraId="7A073277">
      <w:pPr>
        <w:pStyle w:val="5"/>
        <w:spacing w:line="244" w:lineRule="auto"/>
      </w:pPr>
    </w:p>
    <w:p w14:paraId="0FFDA940">
      <w:pPr>
        <w:pStyle w:val="5"/>
        <w:spacing w:line="244" w:lineRule="auto"/>
      </w:pPr>
    </w:p>
    <w:p w14:paraId="570C75E2">
      <w:pPr>
        <w:pStyle w:val="5"/>
        <w:spacing w:line="244" w:lineRule="auto"/>
      </w:pPr>
    </w:p>
    <w:p w14:paraId="72C20694">
      <w:pPr>
        <w:pStyle w:val="5"/>
        <w:spacing w:line="244" w:lineRule="auto"/>
      </w:pPr>
    </w:p>
    <w:p w14:paraId="3193C3B7">
      <w:pPr>
        <w:pStyle w:val="5"/>
        <w:spacing w:line="244" w:lineRule="auto"/>
      </w:pPr>
    </w:p>
    <w:p w14:paraId="26E9387C">
      <w:pPr>
        <w:pStyle w:val="5"/>
        <w:spacing w:line="245" w:lineRule="auto"/>
      </w:pPr>
    </w:p>
    <w:p w14:paraId="60418959">
      <w:pPr>
        <w:pStyle w:val="5"/>
        <w:spacing w:line="245" w:lineRule="auto"/>
      </w:pPr>
    </w:p>
    <w:p w14:paraId="07953BDB">
      <w:pPr>
        <w:pStyle w:val="5"/>
        <w:spacing w:line="245" w:lineRule="auto"/>
      </w:pPr>
    </w:p>
    <w:p w14:paraId="566CC43F">
      <w:pPr>
        <w:pStyle w:val="5"/>
        <w:spacing w:line="245" w:lineRule="auto"/>
      </w:pPr>
    </w:p>
    <w:p w14:paraId="1178C61B">
      <w:pPr>
        <w:pStyle w:val="5"/>
        <w:spacing w:line="245" w:lineRule="auto"/>
      </w:pPr>
    </w:p>
    <w:p w14:paraId="264C9B0A">
      <w:pPr>
        <w:spacing w:before="91" w:line="413" w:lineRule="auto"/>
        <w:ind w:left="597" w:right="509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项目名称：</w:t>
      </w:r>
    </w:p>
    <w:p w14:paraId="7D830F1D">
      <w:pPr>
        <w:spacing w:before="309" w:line="222" w:lineRule="auto"/>
        <w:ind w:left="59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供应商名称：</w:t>
      </w:r>
    </w:p>
    <w:p w14:paraId="5784ED65">
      <w:pPr>
        <w:spacing w:line="222" w:lineRule="auto"/>
        <w:rPr>
          <w:rFonts w:ascii="仿宋" w:hAnsi="仿宋" w:eastAsia="仿宋" w:cs="仿宋"/>
          <w:sz w:val="28"/>
          <w:szCs w:val="28"/>
        </w:rPr>
        <w:sectPr>
          <w:footerReference r:id="rId6" w:type="default"/>
          <w:pgSz w:w="11906" w:h="16839"/>
          <w:pgMar w:top="1431" w:right="1785" w:bottom="1396" w:left="1785" w:header="0" w:footer="1234" w:gutter="0"/>
          <w:cols w:space="720" w:num="1"/>
        </w:sectPr>
      </w:pPr>
    </w:p>
    <w:p w14:paraId="2368829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spacing w:val="-59"/>
          <w:sz w:val="28"/>
          <w:szCs w:val="28"/>
          <w:lang w:eastAsia="zh-CN"/>
        </w:rPr>
        <w:t>：</w:t>
      </w:r>
    </w:p>
    <w:p w14:paraId="27371EFB">
      <w:pPr>
        <w:pStyle w:val="5"/>
        <w:spacing w:line="258" w:lineRule="auto"/>
      </w:pPr>
    </w:p>
    <w:p w14:paraId="41C3D72F">
      <w:pPr>
        <w:pStyle w:val="5"/>
        <w:spacing w:line="258" w:lineRule="auto"/>
      </w:pPr>
    </w:p>
    <w:p w14:paraId="78A6D3AC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0"/>
          <w:szCs w:val="30"/>
        </w:rPr>
        <w:t>法定代表人（或非法人组织负责人）身份证明书</w:t>
      </w:r>
    </w:p>
    <w:p w14:paraId="31AD1532">
      <w:pPr>
        <w:pStyle w:val="5"/>
        <w:spacing w:line="475" w:lineRule="auto"/>
        <w:rPr>
          <w:sz w:val="28"/>
          <w:szCs w:val="28"/>
        </w:rPr>
      </w:pPr>
    </w:p>
    <w:p w14:paraId="2473064F">
      <w:pPr>
        <w:spacing w:before="85" w:line="336" w:lineRule="auto"/>
        <w:ind w:left="38" w:right="66" w:firstLine="41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姓名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3"/>
          <w:sz w:val="28"/>
          <w:szCs w:val="28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性别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13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出生 日期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现任职务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2"/>
          <w:sz w:val="28"/>
          <w:szCs w:val="28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系</w:t>
      </w:r>
      <w:r>
        <w:rPr>
          <w:rFonts w:hint="eastAsia"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（供应</w:t>
      </w:r>
      <w:r>
        <w:rPr>
          <w:rFonts w:hint="eastAsia" w:ascii="仿宋" w:hAnsi="仿宋" w:eastAsia="仿宋" w:cs="仿宋"/>
          <w:spacing w:val="5"/>
          <w:sz w:val="28"/>
          <w:szCs w:val="28"/>
        </w:rPr>
        <w:t>商名称）</w:t>
      </w:r>
      <w:r>
        <w:rPr>
          <w:rFonts w:hint="eastAsia" w:ascii="仿宋" w:hAnsi="仿宋" w:eastAsia="仿宋" w:cs="仿宋"/>
          <w:spacing w:val="-2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的法定代表人（或非法人组织负责人）</w:t>
      </w:r>
      <w:r>
        <w:rPr>
          <w:rFonts w:hint="eastAsia" w:ascii="仿宋" w:hAnsi="仿宋" w:eastAsia="仿宋" w:cs="仿宋"/>
          <w:spacing w:val="-3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。</w:t>
      </w:r>
    </w:p>
    <w:p w14:paraId="148F837A">
      <w:pPr>
        <w:spacing w:before="255" w:line="195" w:lineRule="auto"/>
        <w:ind w:left="44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4"/>
          <w:sz w:val="28"/>
          <w:szCs w:val="28"/>
        </w:rPr>
        <w:t>特此证明。</w:t>
      </w:r>
    </w:p>
    <w:p w14:paraId="603E113D">
      <w:pPr>
        <w:rPr>
          <w:rFonts w:hint="eastAsia" w:ascii="仿宋" w:hAnsi="仿宋" w:eastAsia="仿宋" w:cs="仿宋"/>
          <w:sz w:val="24"/>
          <w:szCs w:val="24"/>
        </w:rPr>
      </w:pPr>
    </w:p>
    <w:p w14:paraId="5B866B74">
      <w:pPr>
        <w:rPr>
          <w:rFonts w:hint="eastAsia" w:ascii="仿宋" w:hAnsi="仿宋" w:eastAsia="仿宋" w:cs="仿宋"/>
          <w:sz w:val="24"/>
          <w:szCs w:val="24"/>
        </w:rPr>
      </w:pPr>
    </w:p>
    <w:p w14:paraId="59CF0412">
      <w:pPr>
        <w:rPr>
          <w:rFonts w:hint="eastAsia" w:ascii="仿宋" w:hAnsi="仿宋" w:eastAsia="仿宋" w:cs="仿宋"/>
          <w:sz w:val="24"/>
          <w:szCs w:val="24"/>
        </w:rPr>
      </w:pPr>
    </w:p>
    <w:p w14:paraId="4FEADD45">
      <w:pPr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29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15471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57153B37">
            <w:pPr>
              <w:spacing w:before="61" w:line="190" w:lineRule="auto"/>
              <w:ind w:left="108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法定代表人（或非法人组织负责人）</w:t>
            </w:r>
            <w:r>
              <w:rPr>
                <w:rFonts w:hint="eastAsia" w:ascii="仿宋" w:hAnsi="仿宋" w:eastAsia="仿宋" w:cs="仿宋"/>
                <w:spacing w:val="-24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身份证正</w:t>
            </w:r>
            <w:r>
              <w:rPr>
                <w:rFonts w:hint="eastAsia" w:ascii="仿宋" w:hAnsi="仿宋" w:eastAsia="仿宋" w:cs="仿宋"/>
                <w:spacing w:val="-27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、反面复印件※）</w:t>
            </w:r>
          </w:p>
        </w:tc>
      </w:tr>
    </w:tbl>
    <w:p w14:paraId="425DD4DD">
      <w:pPr>
        <w:pStyle w:val="5"/>
        <w:spacing w:line="247" w:lineRule="auto"/>
        <w:rPr>
          <w:sz w:val="28"/>
          <w:szCs w:val="28"/>
        </w:rPr>
      </w:pPr>
    </w:p>
    <w:p w14:paraId="39A6E6F0">
      <w:pPr>
        <w:pStyle w:val="5"/>
        <w:spacing w:line="247" w:lineRule="auto"/>
        <w:rPr>
          <w:sz w:val="28"/>
          <w:szCs w:val="28"/>
        </w:rPr>
      </w:pPr>
    </w:p>
    <w:p w14:paraId="2F7783CD">
      <w:pPr>
        <w:pStyle w:val="5"/>
        <w:spacing w:line="247" w:lineRule="auto"/>
        <w:rPr>
          <w:sz w:val="28"/>
          <w:szCs w:val="28"/>
        </w:rPr>
      </w:pPr>
    </w:p>
    <w:p w14:paraId="036BA7AB">
      <w:pPr>
        <w:spacing w:before="86" w:line="452" w:lineRule="auto"/>
        <w:ind w:left="74" w:right="4224" w:hanging="4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8"/>
          <w:sz w:val="28"/>
          <w:szCs w:val="28"/>
        </w:rPr>
        <w:t>供应商名称（加盖单位公章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-18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 xml:space="preserve">                        </w:t>
      </w:r>
    </w:p>
    <w:p w14:paraId="5F8452AD">
      <w:pPr>
        <w:spacing w:line="452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7" w:type="default"/>
          <w:pgSz w:w="11906" w:h="16839"/>
          <w:pgMar w:top="1431" w:right="1785" w:bottom="1396" w:left="1785" w:header="0" w:footer="1234" w:gutter="0"/>
          <w:cols w:space="720" w:num="1"/>
        </w:sectPr>
      </w:pPr>
    </w:p>
    <w:p w14:paraId="6DD11F3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2"/>
          <w:sz w:val="28"/>
          <w:szCs w:val="28"/>
          <w:lang w:eastAsia="zh-CN"/>
        </w:rPr>
        <w:t>：</w:t>
      </w:r>
    </w:p>
    <w:p w14:paraId="6D1809D9">
      <w:pPr>
        <w:pStyle w:val="5"/>
        <w:spacing w:line="258" w:lineRule="auto"/>
      </w:pPr>
    </w:p>
    <w:p w14:paraId="6A6AF3EE">
      <w:pPr>
        <w:pStyle w:val="5"/>
        <w:spacing w:line="258" w:lineRule="auto"/>
      </w:pPr>
    </w:p>
    <w:p w14:paraId="005B7842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2"/>
          <w:szCs w:val="32"/>
        </w:rPr>
        <w:t>法定代表人（或非法人组织负责人）授权委托书</w:t>
      </w:r>
    </w:p>
    <w:p w14:paraId="7575150E">
      <w:pPr>
        <w:pStyle w:val="5"/>
        <w:spacing w:line="475" w:lineRule="auto"/>
      </w:pPr>
    </w:p>
    <w:p w14:paraId="42E2EFDA">
      <w:pPr>
        <w:spacing w:before="85" w:line="195" w:lineRule="auto"/>
        <w:ind w:left="45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2"/>
          <w:sz w:val="24"/>
          <w:szCs w:val="24"/>
        </w:rPr>
        <w:t>单位名称：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           </w:t>
      </w:r>
    </w:p>
    <w:p w14:paraId="6CC6F116">
      <w:pPr>
        <w:spacing w:before="209" w:line="338" w:lineRule="auto"/>
        <w:ind w:left="450" w:right="758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法定代表人（或非法人组织负责人）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姓名：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6"/>
          <w:sz w:val="24"/>
          <w:szCs w:val="24"/>
        </w:rPr>
        <w:t xml:space="preserve">  身份证号码：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5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住所地：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</w:t>
      </w:r>
    </w:p>
    <w:p w14:paraId="0BDD0F1D">
      <w:pPr>
        <w:spacing w:before="6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授权委托人姓名：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                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</w:t>
      </w:r>
    </w:p>
    <w:p w14:paraId="5AA1462E">
      <w:pPr>
        <w:spacing w:before="209" w:line="195" w:lineRule="auto"/>
        <w:ind w:left="455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工作单位：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</w:t>
      </w:r>
    </w:p>
    <w:p w14:paraId="046618E8">
      <w:pPr>
        <w:spacing w:before="209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住址：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>电话：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</w:t>
      </w:r>
    </w:p>
    <w:p w14:paraId="494A2EFD">
      <w:pPr>
        <w:spacing w:before="211" w:line="338" w:lineRule="auto"/>
        <w:ind w:left="31" w:right="18" w:firstLine="41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3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-4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就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（项目编号</w:t>
      </w:r>
      <w:r>
        <w:rPr>
          <w:rFonts w:hint="eastAsia" w:ascii="仿宋" w:hAnsi="仿宋" w:eastAsia="仿宋" w:cs="仿宋"/>
          <w:spacing w:val="-28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、项目名称</w:t>
      </w:r>
      <w:r>
        <w:rPr>
          <w:rFonts w:hint="eastAsia" w:ascii="仿宋" w:hAnsi="仿宋" w:eastAsia="仿宋" w:cs="仿宋"/>
          <w:spacing w:val="-30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</w:t>
      </w:r>
      <w:r>
        <w:rPr>
          <w:rFonts w:hint="eastAsia" w:ascii="仿宋" w:hAnsi="仿宋" w:eastAsia="仿宋" w:cs="仿宋"/>
          <w:spacing w:val="-36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包号）</w:t>
      </w:r>
      <w:r>
        <w:rPr>
          <w:rFonts w:hint="eastAsia" w:ascii="仿宋" w:hAnsi="仿宋" w:eastAsia="仿宋" w:cs="仿宋"/>
          <w:spacing w:val="3"/>
          <w:sz w:val="24"/>
          <w:szCs w:val="24"/>
        </w:rPr>
        <w:t>采购活动</w:t>
      </w:r>
      <w:r>
        <w:rPr>
          <w:rFonts w:hint="eastAsia" w:ascii="仿宋" w:hAnsi="仿宋" w:eastAsia="仿宋" w:cs="仿宋"/>
          <w:spacing w:val="-3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，</w:t>
      </w:r>
      <w:r>
        <w:rPr>
          <w:rFonts w:hint="eastAsia" w:ascii="仿宋" w:hAnsi="仿宋" w:eastAsia="仿宋" w:cs="仿宋"/>
          <w:spacing w:val="-1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以我单位名义处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7"/>
          <w:sz w:val="24"/>
          <w:szCs w:val="24"/>
        </w:rPr>
        <w:t>理一切与之有关的事务。</w:t>
      </w:r>
    </w:p>
    <w:p w14:paraId="0BA7650D">
      <w:pPr>
        <w:spacing w:before="8" w:line="194" w:lineRule="auto"/>
        <w:ind w:left="45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本授权书于</w:t>
      </w:r>
      <w:r>
        <w:rPr>
          <w:rFonts w:hint="eastAsia" w:ascii="仿宋" w:hAnsi="仿宋" w:eastAsia="仿宋" w:cs="仿宋"/>
          <w:spacing w:val="-4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4"/>
          <w:sz w:val="24"/>
          <w:szCs w:val="24"/>
        </w:rPr>
        <w:t xml:space="preserve"> 日签字或盖章</w:t>
      </w:r>
      <w:r>
        <w:rPr>
          <w:rFonts w:hint="eastAsia" w:ascii="仿宋" w:hAnsi="仿宋" w:eastAsia="仿宋" w:cs="仿宋"/>
          <w:b/>
          <w:bCs/>
          <w:spacing w:val="4"/>
          <w:sz w:val="24"/>
          <w:szCs w:val="24"/>
        </w:rPr>
        <w:t>生效，无转委托，</w:t>
      </w:r>
      <w:r>
        <w:rPr>
          <w:rFonts w:hint="eastAsia" w:ascii="仿宋" w:hAnsi="仿宋" w:eastAsia="仿宋" w:cs="仿宋"/>
          <w:spacing w:val="4"/>
          <w:sz w:val="24"/>
          <w:szCs w:val="24"/>
        </w:rPr>
        <w:t>特此声明。</w:t>
      </w:r>
    </w:p>
    <w:p w14:paraId="0044CB69">
      <w:pPr>
        <w:spacing w:line="70" w:lineRule="exac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29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23602E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28AC13AD">
            <w:pPr>
              <w:spacing w:before="61" w:line="190" w:lineRule="auto"/>
              <w:ind w:left="223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(授权委托人身份证正</w:t>
            </w:r>
            <w:r>
              <w:rPr>
                <w:rFonts w:hint="eastAsia" w:ascii="仿宋" w:hAnsi="仿宋" w:eastAsia="仿宋" w:cs="仿宋"/>
                <w:spacing w:val="-2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、反面复印件）</w:t>
            </w:r>
          </w:p>
        </w:tc>
      </w:tr>
    </w:tbl>
    <w:p w14:paraId="52E4785A">
      <w:pPr>
        <w:pStyle w:val="5"/>
        <w:spacing w:line="256" w:lineRule="auto"/>
        <w:rPr>
          <w:rFonts w:hint="eastAsia" w:ascii="仿宋" w:hAnsi="仿宋" w:eastAsia="仿宋" w:cs="仿宋"/>
          <w:sz w:val="24"/>
          <w:szCs w:val="24"/>
        </w:rPr>
      </w:pPr>
    </w:p>
    <w:p w14:paraId="5DCF6873">
      <w:pPr>
        <w:spacing w:before="86" w:line="190" w:lineRule="auto"/>
        <w:ind w:left="3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7"/>
          <w:sz w:val="24"/>
          <w:szCs w:val="24"/>
        </w:rPr>
        <w:t>委托人（加盖单位公章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</w:t>
      </w:r>
    </w:p>
    <w:p w14:paraId="1F6636F5">
      <w:pPr>
        <w:spacing w:before="216" w:line="336" w:lineRule="auto"/>
        <w:ind w:left="30" w:right="1704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0"/>
          <w:sz w:val="24"/>
          <w:szCs w:val="24"/>
        </w:rPr>
        <w:t>法定代表人（或非法人组织负责人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）（</w:t>
      </w:r>
      <w:r>
        <w:rPr>
          <w:rFonts w:hint="eastAsia" w:ascii="仿宋" w:hAnsi="仿宋" w:eastAsia="仿宋" w:cs="仿宋"/>
          <w:spacing w:val="10"/>
          <w:sz w:val="24"/>
          <w:szCs w:val="24"/>
        </w:rPr>
        <w:t>签字或盖章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</w:t>
      </w:r>
      <w:r>
        <w:rPr>
          <w:rFonts w:hint="eastAsia" w:ascii="仿宋" w:hAnsi="仿宋" w:eastAsia="仿宋" w:cs="仿宋"/>
          <w:spacing w:val="1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授权委托人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：（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签字或盖章）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</w:t>
      </w:r>
    </w:p>
    <w:p w14:paraId="6E4121B4">
      <w:pPr>
        <w:spacing w:before="16" w:line="195" w:lineRule="auto"/>
        <w:ind w:left="3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详细通讯地址：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邮政编码  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</w:t>
      </w:r>
    </w:p>
    <w:p w14:paraId="0F725777">
      <w:pPr>
        <w:spacing w:before="209" w:line="194" w:lineRule="auto"/>
        <w:ind w:left="1855" w:leftChars="15" w:hanging="1824" w:hangingChars="8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传</w:t>
      </w:r>
      <w:r>
        <w:rPr>
          <w:rFonts w:hint="eastAsia" w:ascii="仿宋" w:hAnsi="仿宋" w:eastAsia="仿宋" w:cs="仿宋"/>
          <w:spacing w:val="3"/>
          <w:sz w:val="24"/>
          <w:szCs w:val="24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真</w:t>
      </w:r>
      <w:r>
        <w:rPr>
          <w:rFonts w:hint="eastAsia" w:ascii="仿宋" w:hAnsi="仿宋" w:eastAsia="仿宋" w:cs="仿宋"/>
          <w:spacing w:val="-2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 xml:space="preserve">    电        话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6"/>
          <w:sz w:val="24"/>
          <w:szCs w:val="24"/>
          <w:u w:val="single" w:color="auto"/>
        </w:rPr>
        <w:t xml:space="preserve">                           </w:t>
      </w:r>
    </w:p>
    <w:p w14:paraId="7D81C567">
      <w:pPr>
        <w:spacing w:before="209" w:line="194" w:lineRule="auto"/>
        <w:ind w:left="7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5"/>
          <w:sz w:val="24"/>
          <w:szCs w:val="24"/>
        </w:rPr>
        <w:t>日</w:t>
      </w:r>
      <w:r>
        <w:rPr>
          <w:rFonts w:hint="eastAsia" w:ascii="仿宋" w:hAnsi="仿宋" w:eastAsia="仿宋" w:cs="仿宋"/>
          <w:spacing w:val="2"/>
          <w:sz w:val="24"/>
          <w:szCs w:val="24"/>
        </w:rPr>
        <w:t xml:space="preserve">             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期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</w:t>
      </w:r>
    </w:p>
    <w:p w14:paraId="650A6752">
      <w:pPr>
        <w:spacing w:line="194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8" w:type="default"/>
          <w:pgSz w:w="11906" w:h="16839"/>
          <w:pgMar w:top="1431" w:right="1785" w:bottom="1396" w:left="1785" w:header="0" w:footer="1234" w:gutter="0"/>
          <w:cols w:space="720" w:num="1"/>
        </w:sectPr>
      </w:pPr>
    </w:p>
    <w:p w14:paraId="3093F836">
      <w:pPr>
        <w:spacing w:before="57" w:line="223" w:lineRule="auto"/>
        <w:ind w:left="29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15"/>
          <w:sz w:val="28"/>
          <w:szCs w:val="28"/>
        </w:rPr>
        <w:t>格式</w:t>
      </w:r>
      <w:r>
        <w:rPr>
          <w:rFonts w:ascii="仿宋" w:hAnsi="仿宋" w:eastAsia="仿宋" w:cs="仿宋"/>
          <w:spacing w:val="-3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37"/>
          <w:sz w:val="28"/>
          <w:szCs w:val="28"/>
          <w:lang w:eastAsia="zh-CN"/>
        </w:rPr>
        <w:t>：</w:t>
      </w:r>
    </w:p>
    <w:p w14:paraId="0F707F5C">
      <w:pPr>
        <w:pStyle w:val="5"/>
        <w:spacing w:line="372" w:lineRule="auto"/>
      </w:pPr>
    </w:p>
    <w:p w14:paraId="7486DD49">
      <w:pPr>
        <w:spacing w:before="101" w:line="228" w:lineRule="auto"/>
        <w:ind w:left="3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报价一览表</w:t>
      </w:r>
    </w:p>
    <w:p w14:paraId="0439DD7A">
      <w:pPr>
        <w:pStyle w:val="5"/>
        <w:spacing w:line="388" w:lineRule="auto"/>
      </w:pPr>
    </w:p>
    <w:p w14:paraId="4102B1C3">
      <w:pPr>
        <w:spacing w:before="65" w:line="229" w:lineRule="auto"/>
        <w:ind w:left="304"/>
        <w:rPr>
          <w:rFonts w:ascii="仿宋" w:hAnsi="仿宋" w:eastAsia="仿宋" w:cs="仿宋"/>
          <w:sz w:val="20"/>
          <w:szCs w:val="20"/>
        </w:rPr>
      </w:pPr>
      <w:r>
        <w:rPr>
          <w:rFonts w:hint="eastAsia" w:ascii="仿宋" w:hAnsi="仿宋" w:eastAsia="仿宋" w:cs="仿宋"/>
          <w:b/>
          <w:bCs/>
          <w:spacing w:val="4"/>
          <w:sz w:val="20"/>
          <w:szCs w:val="20"/>
          <w:lang w:val="en-US" w:eastAsia="zh-CN"/>
        </w:rPr>
        <w:t>标段</w:t>
      </w:r>
      <w:r>
        <w:rPr>
          <w:rFonts w:ascii="仿宋" w:hAnsi="仿宋" w:eastAsia="仿宋" w:cs="仿宋"/>
          <w:b/>
          <w:bCs/>
          <w:spacing w:val="4"/>
          <w:sz w:val="20"/>
          <w:szCs w:val="20"/>
        </w:rPr>
        <w:t>：</w:t>
      </w:r>
      <w:r>
        <w:rPr>
          <w:rFonts w:ascii="仿宋" w:hAnsi="仿宋" w:eastAsia="仿宋" w:cs="仿宋"/>
          <w:spacing w:val="4"/>
          <w:sz w:val="20"/>
          <w:szCs w:val="20"/>
        </w:rPr>
        <w:t xml:space="preserve">                                                       </w:t>
      </w:r>
      <w:r>
        <w:rPr>
          <w:rFonts w:ascii="仿宋" w:hAnsi="仿宋" w:eastAsia="仿宋" w:cs="仿宋"/>
          <w:b/>
          <w:bCs/>
          <w:spacing w:val="4"/>
          <w:sz w:val="20"/>
          <w:szCs w:val="20"/>
        </w:rPr>
        <w:t>报价单位：元</w:t>
      </w:r>
    </w:p>
    <w:p w14:paraId="04DA6B0D">
      <w:pPr>
        <w:spacing w:line="130" w:lineRule="exact"/>
      </w:pPr>
    </w:p>
    <w:tbl>
      <w:tblPr>
        <w:tblStyle w:val="29"/>
        <w:tblW w:w="88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2763"/>
        <w:gridCol w:w="1341"/>
        <w:gridCol w:w="2032"/>
        <w:gridCol w:w="1234"/>
      </w:tblGrid>
      <w:tr w14:paraId="10DF55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489" w:type="dxa"/>
            <w:vAlign w:val="top"/>
          </w:tcPr>
          <w:p w14:paraId="25D05B30">
            <w:pPr>
              <w:pStyle w:val="28"/>
              <w:spacing w:before="276" w:line="229" w:lineRule="auto"/>
              <w:ind w:left="31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  <w:szCs w:val="24"/>
              </w:rPr>
              <w:t>服务名称</w:t>
            </w:r>
          </w:p>
        </w:tc>
        <w:tc>
          <w:tcPr>
            <w:tcW w:w="2763" w:type="dxa"/>
            <w:vAlign w:val="top"/>
          </w:tcPr>
          <w:p w14:paraId="3806801F">
            <w:pPr>
              <w:pStyle w:val="28"/>
              <w:spacing w:before="276" w:line="231" w:lineRule="auto"/>
              <w:ind w:left="95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总价</w:t>
            </w:r>
          </w:p>
        </w:tc>
        <w:tc>
          <w:tcPr>
            <w:tcW w:w="1341" w:type="dxa"/>
            <w:vAlign w:val="top"/>
          </w:tcPr>
          <w:p w14:paraId="08B9353B">
            <w:pPr>
              <w:pStyle w:val="28"/>
              <w:spacing w:before="276" w:line="231" w:lineRule="auto"/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供货周期</w:t>
            </w:r>
          </w:p>
        </w:tc>
        <w:tc>
          <w:tcPr>
            <w:tcW w:w="2032" w:type="dxa"/>
            <w:vAlign w:val="top"/>
          </w:tcPr>
          <w:p w14:paraId="1EDE23B8">
            <w:pPr>
              <w:pStyle w:val="28"/>
              <w:spacing w:before="276" w:line="231" w:lineRule="auto"/>
              <w:ind w:left="215" w:firstLine="496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付款方式</w:t>
            </w:r>
          </w:p>
        </w:tc>
        <w:tc>
          <w:tcPr>
            <w:tcW w:w="1234" w:type="dxa"/>
            <w:vAlign w:val="top"/>
          </w:tcPr>
          <w:p w14:paraId="3D017A95">
            <w:pPr>
              <w:pStyle w:val="28"/>
              <w:spacing w:before="276" w:line="233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质保期</w:t>
            </w:r>
          </w:p>
        </w:tc>
      </w:tr>
      <w:tr w14:paraId="36D015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7" w:hRule="atLeast"/>
        </w:trPr>
        <w:tc>
          <w:tcPr>
            <w:tcW w:w="1489" w:type="dxa"/>
            <w:vAlign w:val="top"/>
          </w:tcPr>
          <w:p w14:paraId="575DEDCD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763" w:type="dxa"/>
            <w:vAlign w:val="top"/>
          </w:tcPr>
          <w:p w14:paraId="19E9BC59">
            <w:pPr>
              <w:spacing w:line="414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B32B158">
            <w:pPr>
              <w:pStyle w:val="28"/>
              <w:spacing w:before="65" w:line="242" w:lineRule="auto"/>
              <w:ind w:left="37" w:right="2158" w:hanging="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</w:rPr>
              <w:t>小写：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</w:rPr>
              <w:t>大写：</w:t>
            </w:r>
          </w:p>
        </w:tc>
        <w:tc>
          <w:tcPr>
            <w:tcW w:w="1341" w:type="dxa"/>
            <w:vAlign w:val="top"/>
          </w:tcPr>
          <w:p w14:paraId="1E4F46C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32" w:type="dxa"/>
            <w:vAlign w:val="top"/>
          </w:tcPr>
          <w:p w14:paraId="2B98B9B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4" w:type="dxa"/>
            <w:vAlign w:val="top"/>
          </w:tcPr>
          <w:p w14:paraId="6E6225A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8903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4252" w:type="dxa"/>
            <w:gridSpan w:val="2"/>
            <w:vAlign w:val="top"/>
          </w:tcPr>
          <w:p w14:paraId="4F4E79B0">
            <w:pPr>
              <w:pStyle w:val="28"/>
              <w:spacing w:before="181" w:line="231" w:lineRule="auto"/>
              <w:ind w:left="177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607" w:type="dxa"/>
            <w:gridSpan w:val="3"/>
            <w:vAlign w:val="top"/>
          </w:tcPr>
          <w:p w14:paraId="6632F3DF">
            <w:pPr>
              <w:pStyle w:val="28"/>
              <w:spacing w:before="181" w:line="231" w:lineRule="auto"/>
              <w:ind w:left="194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2D782E8A">
      <w:pPr>
        <w:pStyle w:val="5"/>
        <w:spacing w:line="373" w:lineRule="auto"/>
        <w:rPr>
          <w:rFonts w:hint="eastAsia" w:ascii="仿宋" w:hAnsi="仿宋" w:eastAsia="仿宋" w:cs="仿宋"/>
          <w:sz w:val="24"/>
          <w:szCs w:val="24"/>
        </w:rPr>
      </w:pPr>
    </w:p>
    <w:p w14:paraId="1028C9A9">
      <w:pPr>
        <w:spacing w:before="65" w:line="230" w:lineRule="auto"/>
        <w:ind w:left="301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8"/>
          <w:sz w:val="20"/>
          <w:szCs w:val="20"/>
        </w:rPr>
        <w:t>注：1、此表中，响应总价应和服务价格明细表的总价相一致。</w:t>
      </w:r>
    </w:p>
    <w:p w14:paraId="418E3237">
      <w:pPr>
        <w:pStyle w:val="5"/>
        <w:spacing w:line="245" w:lineRule="auto"/>
      </w:pPr>
    </w:p>
    <w:p w14:paraId="6C8CE91F">
      <w:pPr>
        <w:pStyle w:val="5"/>
        <w:spacing w:line="245" w:lineRule="auto"/>
      </w:pPr>
    </w:p>
    <w:p w14:paraId="3B332DE2">
      <w:pPr>
        <w:pStyle w:val="5"/>
        <w:spacing w:line="246" w:lineRule="auto"/>
      </w:pPr>
    </w:p>
    <w:p w14:paraId="6E8A70B4">
      <w:pPr>
        <w:pStyle w:val="5"/>
        <w:spacing w:line="246" w:lineRule="auto"/>
      </w:pPr>
    </w:p>
    <w:p w14:paraId="1CE47193">
      <w:pPr>
        <w:pStyle w:val="5"/>
        <w:spacing w:line="246" w:lineRule="auto"/>
      </w:pPr>
    </w:p>
    <w:p w14:paraId="28DA4D0F">
      <w:pPr>
        <w:pStyle w:val="5"/>
        <w:spacing w:line="246" w:lineRule="auto"/>
      </w:pPr>
    </w:p>
    <w:p w14:paraId="1AE4531C">
      <w:pPr>
        <w:pStyle w:val="5"/>
        <w:spacing w:line="246" w:lineRule="auto"/>
      </w:pPr>
    </w:p>
    <w:p w14:paraId="10AE8148">
      <w:pPr>
        <w:spacing w:before="65" w:line="229" w:lineRule="auto"/>
        <w:ind w:left="29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7"/>
          <w:sz w:val="24"/>
          <w:szCs w:val="24"/>
        </w:rPr>
        <w:t>供应商(加盖单位公章):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</w:t>
      </w:r>
    </w:p>
    <w:p w14:paraId="1A33FB2A">
      <w:pPr>
        <w:spacing w:before="296" w:line="487" w:lineRule="auto"/>
        <w:ind w:left="339" w:right="811" w:hanging="37"/>
        <w:rPr>
          <w:rFonts w:ascii="仿宋" w:hAnsi="仿宋" w:eastAsia="仿宋" w:cs="仿宋"/>
          <w:sz w:val="24"/>
          <w:szCs w:val="24"/>
        </w:rPr>
        <w:sectPr>
          <w:footerReference r:id="rId9" w:type="default"/>
          <w:pgSz w:w="11906" w:h="16839"/>
          <w:pgMar w:top="1422" w:right="1521" w:bottom="1396" w:left="1520" w:header="0" w:footer="1234" w:gutter="0"/>
          <w:cols w:space="720" w:num="1"/>
        </w:sectPr>
      </w:pPr>
      <w:r>
        <w:rPr>
          <w:rFonts w:ascii="仿宋" w:hAnsi="仿宋" w:eastAsia="仿宋" w:cs="仿宋"/>
          <w:spacing w:val="8"/>
          <w:sz w:val="24"/>
          <w:szCs w:val="24"/>
        </w:rPr>
        <w:t>法定代表人（或非法人组织负责人）或其授权委托人(签字或</w:t>
      </w:r>
      <w:r>
        <w:rPr>
          <w:rFonts w:ascii="仿宋" w:hAnsi="仿宋" w:eastAsia="仿宋" w:cs="仿宋"/>
          <w:spacing w:val="7"/>
          <w:sz w:val="24"/>
          <w:szCs w:val="24"/>
        </w:rPr>
        <w:t>盖章):</w:t>
      </w:r>
      <w:r>
        <w:rPr>
          <w:rFonts w:ascii="仿宋" w:hAnsi="仿宋" w:eastAsia="仿宋" w:cs="仿宋"/>
          <w:spacing w:val="7"/>
          <w:sz w:val="24"/>
          <w:szCs w:val="24"/>
          <w:u w:val="single" w:color="auto"/>
        </w:rPr>
        <w:t xml:space="preserve">               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2"/>
          <w:sz w:val="24"/>
          <w:szCs w:val="24"/>
        </w:rPr>
        <w:t>日期: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       </w:t>
      </w:r>
    </w:p>
    <w:p w14:paraId="734247C3">
      <w:pPr>
        <w:pStyle w:val="2"/>
        <w:rPr>
          <w:rFonts w:ascii="仿宋" w:hAnsi="仿宋" w:eastAsia="仿宋" w:cs="仿宋"/>
          <w:b/>
          <w:bCs/>
          <w:spacing w:val="4"/>
          <w:sz w:val="20"/>
          <w:szCs w:val="20"/>
        </w:rPr>
      </w:pPr>
    </w:p>
    <w:p w14:paraId="6C296D86">
      <w:pPr>
        <w:rPr>
          <w:rFonts w:hint="eastAsia"/>
          <w:b/>
          <w:bCs/>
          <w:highlight w:val="yellow"/>
          <w:lang w:val="en-US" w:eastAsia="zh-CN"/>
        </w:rPr>
      </w:pPr>
      <w:r>
        <w:rPr>
          <w:rFonts w:hint="eastAsia"/>
          <w:b/>
          <w:bCs/>
          <w:highlight w:val="yellow"/>
          <w:lang w:val="en-US" w:eastAsia="zh-CN"/>
        </w:rPr>
        <w:t>标段一：</w:t>
      </w:r>
    </w:p>
    <w:tbl>
      <w:tblPr>
        <w:tblStyle w:val="15"/>
        <w:tblW w:w="9877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524"/>
        <w:gridCol w:w="543"/>
        <w:gridCol w:w="618"/>
        <w:gridCol w:w="3107"/>
        <w:gridCol w:w="1416"/>
        <w:gridCol w:w="1035"/>
        <w:gridCol w:w="1016"/>
      </w:tblGrid>
      <w:tr w14:paraId="0E907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AB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32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设备类型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A0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1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C5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设备参数需求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E4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备选型号/厂家1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4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备选型号/厂家2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C9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2025年第四季度采购量</w:t>
            </w:r>
          </w:p>
        </w:tc>
      </w:tr>
      <w:tr w14:paraId="1C784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E7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项目建设（单项包含施工费/施工费单列）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5F0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0B2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3D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AE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POE交换机-1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63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9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B8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1、上行大于等于2*SFP+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2、下行大于等于16*千兆POE，其中至少包含2*2.5G POE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3、交换机满足统一网管要求，支持静态路由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1B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华三5130/5135系列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5C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锐捷2900系列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23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281C1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3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B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POE交换机-2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E6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B8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42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1、上行大于等于2*SFP+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2、下行大于等于16*千兆POE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3、交换机满足统一网管要求，支持静态路由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6C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华三5130/5135系列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C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锐捷2920系列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74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 w14:paraId="3ADE2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2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7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57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39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791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1、上行大于等于2*SFP+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2、下行大于等于24*千兆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3、交换机满足统一网管要求，支持静态路由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B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华三5130/5135系列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9B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锐捷2920系列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1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6A07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7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C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B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7F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20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1、上行大于等于2*SFP+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2、下行大于等于48*千兆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3、交换机满足统一网管要求，支持静态路由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2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华三5130/5135系列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C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锐捷2920系列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61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435BE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D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54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无线AP-1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A2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BA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8F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1、端口支持2.5G接口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2、设备支持WiFi 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3、满足学校现有AC控制器要求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FE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华三7220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F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锐捷9220AR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6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4A176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2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F4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无线AP-2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C6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53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3B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1、端口支持GE接口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2、设备支持WiFi 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3、满足学校现有AC控制器要求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0A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华三6520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FC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锐捷820AR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BFB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F47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40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7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摄像头（枪机）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77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7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1、200万像素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2、支持POE供电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91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大华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E0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365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D34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C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3B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8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D0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32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1、不少于12芯PDU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DD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E3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811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A50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8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D2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挂墙网络机柜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7D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F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ACC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1、支持统一钥匙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C24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AC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DC8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36F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DB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C1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有线网络信息点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A0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C6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C85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1、86底座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9B9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98D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14E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376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BD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50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41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17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9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1、不少于2个5眼插口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34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C23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A5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C91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07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C9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理线架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04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70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DCBA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B0A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B0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64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2E3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C8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36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6类线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CF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51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3A3C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4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秋叶原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E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山泽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69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5400</w:t>
            </w:r>
          </w:p>
        </w:tc>
      </w:tr>
      <w:tr w14:paraId="23E3A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2D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D6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蝶形光缆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DA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A9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F86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77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0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0E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984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0D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32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OPS电脑模块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38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28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0748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69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F0C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D80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5E5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BF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9C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智能融合信息终端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A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EC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2515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EB9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784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A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526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7B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80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液晶触摸屏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FC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0B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D6AB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E7C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A3D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444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A3F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7D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EF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空调物联模块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04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4E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CD11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E59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256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ED7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8B2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72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F8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电子时钟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B7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54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BE2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C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C1B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7E7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344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D9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5E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高保真音箱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8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03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9CAD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67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3B8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60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88B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F0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D0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智慧讲台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E1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B0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0E2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03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1A8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500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D5F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65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3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智慧中控无线话筒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61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58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E5B5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B4E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F3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C8D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C2C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1E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10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固定课桌椅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1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5C5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9A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3AD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8D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3D2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EA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1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86寸智慧黑板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B5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C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2340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6D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希沃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C9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联想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2F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F0E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31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16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9D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7C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1C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1.5平方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F3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飞鹤（二厂）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02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飞鹤同档次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7E3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E44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B3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4E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7B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D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2F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2平方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5A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飞鹤（二厂）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F7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飞鹤同档次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27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123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A4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8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28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9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D74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2.5/平方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30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飞鹤（二厂）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5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飞鹤同档次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1E5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327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95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ED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0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F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261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4平方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E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飞鹤（二厂）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D1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飞鹤同档次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DCC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E1A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BA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CD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室外光缆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DF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28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86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12芯光缆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EB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9D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BB5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1ED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0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C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室外光缆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F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CF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171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48芯光缆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89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97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3A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08B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8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82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室外光缆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C4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73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7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96芯光缆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9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59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AD7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724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97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8E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576室外光交箱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E9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02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架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0B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576室外光交箱，满配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D0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4E8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0E0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4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94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1152室外光交箱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60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20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架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DB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1152室外光交箱，满配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1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95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F1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4D2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31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EA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室内分纤箱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A7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39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A8C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室内分纤箱，满配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72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02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5BE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A40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4F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41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尾纤3M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0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B4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5D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LC/SC/FC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65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87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E5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017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5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88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尾纤10M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2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1F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4E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LC/SC/FC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D6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E1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465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839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60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F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尾纤15M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C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58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E8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LC/SC/FC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38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C4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A0E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595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C6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4F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防雷接地模块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2B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40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FA6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10欧姆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F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57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40C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A18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DF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A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72芯子框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3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F3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221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含熔纤盘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75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C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A02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02F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19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E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室内成端ODF架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EB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4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架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28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2200*300*600，满配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2F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82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D54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2B7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C5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16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F8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9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E2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 mm半球夜视王或 臻全彩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AC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大华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CE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99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7D00D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EC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2B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3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04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DA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3.6mm枪机 夜视王或臻全彩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36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大华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B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D8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2760D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84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7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7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2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71C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3.6mm枪机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A2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大华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82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9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1113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32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5F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华三IMC网管系统 license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3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9B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E35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D4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AC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0D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</w:tr>
      <w:tr w14:paraId="78EE6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8F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61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 L5000 license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1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71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505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BB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A32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59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</w:tr>
      <w:tr w14:paraId="453C1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4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6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1A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6A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40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1、上行大于等于6*40G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2、下行大于等于48*SFP+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3、交换机满足统一网管要求，支持静态路由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华三S6805-56HF-G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F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指定型号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57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47B37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9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A9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LC-LC多模-10米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6B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1B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07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E2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2F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</w:tr>
      <w:tr w14:paraId="6BE2B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CE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46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LC-LC多模-20米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6B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1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756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1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C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E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6BC8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C8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30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LC-LC单模-5米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0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26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13D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25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C8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A4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60F8F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86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0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LC-LC单模-10米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2C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12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E14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6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7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E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4B4F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8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B1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LC-LC单模-15米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CE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C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6B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8C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4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8B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14B6C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3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D6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SC/FC-LC-15米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E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A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588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21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C6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B5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6314D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3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54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SC/FC-LC-10米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BA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8D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45F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C1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5A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0F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 w14:paraId="60206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F8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80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SC/FC-LC-5米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E7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5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3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70A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1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CD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烽火同档次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E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</w:tbl>
    <w:p w14:paraId="4749936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5976C5C0">
      <w:pPr>
        <w:rPr>
          <w:rFonts w:hint="eastAsia"/>
          <w:lang w:val="en-US" w:eastAsia="zh-CN"/>
        </w:rPr>
      </w:pPr>
    </w:p>
    <w:p w14:paraId="749F5617">
      <w:pPr>
        <w:rPr>
          <w:rFonts w:hint="eastAsia"/>
          <w:b/>
          <w:bCs/>
          <w:highlight w:val="yellow"/>
          <w:lang w:val="en-US" w:eastAsia="zh-CN"/>
        </w:rPr>
      </w:pPr>
      <w:r>
        <w:rPr>
          <w:rFonts w:hint="eastAsia"/>
          <w:b/>
          <w:bCs/>
          <w:highlight w:val="yellow"/>
          <w:lang w:val="en-US" w:eastAsia="zh-CN"/>
        </w:rPr>
        <w:t>标段二：</w:t>
      </w:r>
    </w:p>
    <w:tbl>
      <w:tblPr>
        <w:tblStyle w:val="15"/>
        <w:tblW w:w="9897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2156"/>
        <w:gridCol w:w="618"/>
        <w:gridCol w:w="618"/>
        <w:gridCol w:w="5887"/>
      </w:tblGrid>
      <w:tr w14:paraId="6D416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71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E2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设备类型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51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9F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3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设备参数需求</w:t>
            </w:r>
          </w:p>
        </w:tc>
      </w:tr>
      <w:tr w14:paraId="01A84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98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0CC9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项目建设（单项包含施工费/施工费单列）</w:t>
            </w:r>
          </w:p>
        </w:tc>
      </w:tr>
      <w:tr w14:paraId="0BBC6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9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F5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POE交换机-1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88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54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B86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1E581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46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7E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无线AP-1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66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F0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42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6BE63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56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D1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摄像头（枪机）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F9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21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28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42061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96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97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7C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EC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EFD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419F9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1F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1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挂墙网络机柜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9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8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0E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安装，包含安装及设备加电，标签按照甲方制定要求制作</w:t>
            </w:r>
          </w:p>
        </w:tc>
      </w:tr>
      <w:tr w14:paraId="3AB79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3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77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有线网络信息点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9B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E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707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</w:t>
            </w:r>
          </w:p>
        </w:tc>
      </w:tr>
      <w:tr w14:paraId="25807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FA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1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3A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07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30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</w:t>
            </w:r>
          </w:p>
        </w:tc>
      </w:tr>
      <w:tr w14:paraId="11E85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66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44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理线架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B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BA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9F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</w:t>
            </w:r>
          </w:p>
        </w:tc>
      </w:tr>
      <w:tr w14:paraId="4FABD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89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5C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6类线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8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2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77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安装，含两端水晶头制作</w:t>
            </w:r>
          </w:p>
        </w:tc>
      </w:tr>
      <w:tr w14:paraId="0536D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65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31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蝶形光缆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8C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EB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2FA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</w:t>
            </w:r>
          </w:p>
        </w:tc>
      </w:tr>
      <w:tr w14:paraId="3432C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4F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05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OPS电脑模块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EA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A3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FE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20C4D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8B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AE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智能融合信息终端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4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10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D12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096FF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73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82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液晶触摸屏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8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3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89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71A40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B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85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空调物联模块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F4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E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DA9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0124A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3D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1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电子时钟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98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21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FC8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44253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18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25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高保真音箱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C5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7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4D6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6C673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AE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99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智慧讲台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DC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B6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DE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45BD2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E4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9B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智慧中控无线话筒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C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6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C88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20864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C7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48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固定课桌椅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31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E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1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</w:t>
            </w:r>
          </w:p>
        </w:tc>
      </w:tr>
      <w:tr w14:paraId="3350D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E0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3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86寸智慧黑板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B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82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850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安装，包含设备安装及设备加电，标签按照甲方制定要求制作</w:t>
            </w:r>
          </w:p>
        </w:tc>
      </w:tr>
      <w:tr w14:paraId="1A07C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00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FB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F3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29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028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安装，含两端接线</w:t>
            </w:r>
          </w:p>
        </w:tc>
      </w:tr>
      <w:tr w14:paraId="349BB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BF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94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光缆熔接费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C5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9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7A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</w:t>
            </w:r>
          </w:p>
        </w:tc>
      </w:tr>
      <w:tr w14:paraId="39404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44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9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室外光缆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3E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65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A1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安装，包含设备安装及挂牌，挂牌按照甲方制定要求制作</w:t>
            </w:r>
          </w:p>
        </w:tc>
      </w:tr>
      <w:tr w14:paraId="580F9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A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54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576室外光交箱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BB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4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架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6F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安装，标签按照甲方制定要求制作</w:t>
            </w:r>
          </w:p>
        </w:tc>
      </w:tr>
      <w:tr w14:paraId="282DE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7E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5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1152室外光交箱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D5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2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架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7FA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安装，标签按照甲方制定要求制作</w:t>
            </w:r>
          </w:p>
        </w:tc>
      </w:tr>
      <w:tr w14:paraId="1D2A6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D4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26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室内分纤箱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2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3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AA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安装，标签按照甲方制定要求制作</w:t>
            </w:r>
          </w:p>
        </w:tc>
      </w:tr>
      <w:tr w14:paraId="3CFF2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4D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66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跳纤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A7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0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5B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安装，标签按照甲方制定要求制作</w:t>
            </w:r>
          </w:p>
        </w:tc>
      </w:tr>
      <w:tr w14:paraId="376F1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E4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防雷接地模块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7F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2B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59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</w:t>
            </w:r>
          </w:p>
        </w:tc>
      </w:tr>
      <w:tr w14:paraId="13BC6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B2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7A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72芯子框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2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26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FD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安装，标签按照甲方制定要求制作</w:t>
            </w:r>
          </w:p>
        </w:tc>
      </w:tr>
      <w:tr w14:paraId="7AA69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45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9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室内成端ODF架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2C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C3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架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4D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安装，标签按照甲方制定要求制作</w:t>
            </w:r>
          </w:p>
        </w:tc>
      </w:tr>
      <w:tr w14:paraId="69328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71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1D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4A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68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25E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安装，含卡子，钉子等相关辅材</w:t>
            </w:r>
          </w:p>
        </w:tc>
      </w:tr>
      <w:tr w14:paraId="17C10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0D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D3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线槽安装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32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BD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9D1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安装，含卡子，钉子等相关辅材</w:t>
            </w:r>
          </w:p>
        </w:tc>
      </w:tr>
      <w:tr w14:paraId="136C6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58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CC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光缆拆除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0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CB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41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拆除光缆及挂牌</w:t>
            </w:r>
          </w:p>
        </w:tc>
      </w:tr>
      <w:tr w14:paraId="6AD50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73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38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网线拆除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8C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9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63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拆除铜缆及挂牌</w:t>
            </w:r>
          </w:p>
        </w:tc>
      </w:tr>
      <w:tr w14:paraId="12BA7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F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A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设备拆除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6B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B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4A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拆除设备并运送至甲方指定位置</w:t>
            </w:r>
          </w:p>
        </w:tc>
      </w:tr>
      <w:tr w14:paraId="62BA7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8A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B5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机柜拆除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23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62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C2E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拆除机柜并运送至甲方指定位置</w:t>
            </w:r>
          </w:p>
        </w:tc>
      </w:tr>
      <w:tr w14:paraId="102D4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2A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B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电缆拆除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6E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3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95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拆除电缆及挂牌</w:t>
            </w:r>
          </w:p>
        </w:tc>
      </w:tr>
      <w:tr w14:paraId="1B271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98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752A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项目维护</w:t>
            </w:r>
          </w:p>
        </w:tc>
      </w:tr>
      <w:tr w14:paraId="20476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C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9F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33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14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2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逐点信息维护费（包含机柜供电及机柜内其他产品维护）</w:t>
            </w:r>
          </w:p>
        </w:tc>
      </w:tr>
      <w:tr w14:paraId="781D4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F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4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无线AP维护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5F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AA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6A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逐点信息维护费（包含机柜至AP六类线维护）</w:t>
            </w:r>
          </w:p>
        </w:tc>
      </w:tr>
      <w:tr w14:paraId="747C8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99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8B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摄像头（枪机）维护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62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F3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F44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逐点信息维护费（包含机柜至摄像头六类线、至中控其他线缆维护）</w:t>
            </w:r>
          </w:p>
        </w:tc>
      </w:tr>
      <w:tr w14:paraId="100F0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06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C7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蝶形光缆维护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50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5E2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逐点信息维护费（包含汇聚交换机至接入交换机线缆及光分配箱维护）</w:t>
            </w:r>
          </w:p>
        </w:tc>
      </w:tr>
      <w:tr w14:paraId="74710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8F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22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有线网络信息点维护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6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F1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C05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逐点信息维护费（包含交换机至信息点六类线维护）</w:t>
            </w:r>
          </w:p>
        </w:tc>
      </w:tr>
      <w:tr w14:paraId="2C92F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8B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DA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智慧中控维护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D8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0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79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逐点信息维护费（包含交换机至中控六类线及讲台内设备及线缆维护）</w:t>
            </w:r>
          </w:p>
        </w:tc>
      </w:tr>
      <w:tr w14:paraId="56C3C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B8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12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PC桌面维护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A4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6E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C2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逐点信息维护费（包含PC软件）</w:t>
            </w:r>
          </w:p>
        </w:tc>
      </w:tr>
    </w:tbl>
    <w:p w14:paraId="705D9B16">
      <w:pPr>
        <w:rPr>
          <w:rFonts w:hint="default"/>
          <w:b/>
          <w:bCs/>
          <w:highlight w:val="yellow"/>
          <w:lang w:val="en-US" w:eastAsia="zh-CN"/>
        </w:rPr>
      </w:pPr>
    </w:p>
    <w:p w14:paraId="41AF3815">
      <w:pPr>
        <w:spacing w:line="130" w:lineRule="exact"/>
      </w:pPr>
    </w:p>
    <w:p w14:paraId="55C5F199">
      <w:pPr>
        <w:spacing w:before="65" w:line="360" w:lineRule="auto"/>
        <w:ind w:left="959" w:right="2773" w:hanging="410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7"/>
          <w:sz w:val="20"/>
          <w:szCs w:val="20"/>
        </w:rPr>
        <w:t>注：1.此表中，</w:t>
      </w:r>
      <w:r>
        <w:rPr>
          <w:rFonts w:hint="eastAsia" w:ascii="仿宋" w:hAnsi="仿宋" w:eastAsia="仿宋" w:cs="仿宋"/>
          <w:spacing w:val="7"/>
          <w:sz w:val="20"/>
          <w:szCs w:val="20"/>
          <w:lang w:val="en-US" w:eastAsia="zh-CN"/>
        </w:rPr>
        <w:t>请</w:t>
      </w:r>
      <w:r>
        <w:rPr>
          <w:rFonts w:hint="eastAsia" w:ascii="仿宋" w:hAnsi="仿宋" w:eastAsia="仿宋" w:cs="仿宋"/>
          <w:spacing w:val="7"/>
          <w:sz w:val="20"/>
          <w:szCs w:val="20"/>
          <w:highlight w:val="yellow"/>
          <w:lang w:val="en-US" w:eastAsia="zh-CN"/>
        </w:rPr>
        <w:t>自行补充单价项</w:t>
      </w:r>
      <w:r>
        <w:rPr>
          <w:rFonts w:hint="eastAsia" w:ascii="仿宋" w:hAnsi="仿宋" w:eastAsia="仿宋" w:cs="仿宋"/>
          <w:spacing w:val="7"/>
          <w:sz w:val="20"/>
          <w:szCs w:val="20"/>
          <w:lang w:val="en-US" w:eastAsia="zh-CN"/>
        </w:rPr>
        <w:t>，且</w:t>
      </w:r>
      <w:r>
        <w:rPr>
          <w:rFonts w:ascii="仿宋" w:hAnsi="仿宋" w:eastAsia="仿宋" w:cs="仿宋"/>
          <w:spacing w:val="7"/>
          <w:sz w:val="20"/>
          <w:szCs w:val="20"/>
        </w:rPr>
        <w:t>总价应和报价一览表的响应总价相</w:t>
      </w:r>
      <w:r>
        <w:rPr>
          <w:rFonts w:hint="eastAsia" w:ascii="仿宋" w:hAnsi="仿宋" w:eastAsia="仿宋" w:cs="仿宋"/>
          <w:spacing w:val="7"/>
          <w:sz w:val="20"/>
          <w:szCs w:val="20"/>
          <w:lang w:val="en-US" w:eastAsia="zh-CN"/>
        </w:rPr>
        <w:t>一致</w:t>
      </w:r>
      <w:r>
        <w:rPr>
          <w:rFonts w:ascii="仿宋" w:hAnsi="仿宋" w:eastAsia="仿宋" w:cs="仿宋"/>
          <w:spacing w:val="7"/>
          <w:sz w:val="20"/>
          <w:szCs w:val="20"/>
        </w:rPr>
        <w:t>致。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8"/>
          <w:sz w:val="20"/>
          <w:szCs w:val="20"/>
        </w:rPr>
        <w:t>2.本表可根据实际情况进行拓展。</w:t>
      </w:r>
    </w:p>
    <w:p w14:paraId="7C8D1251">
      <w:pPr>
        <w:pStyle w:val="5"/>
        <w:spacing w:line="307" w:lineRule="auto"/>
        <w:rPr>
          <w:rFonts w:ascii="仿宋" w:hAnsi="仿宋" w:eastAsia="仿宋" w:cs="仿宋"/>
          <w:sz w:val="20"/>
          <w:szCs w:val="20"/>
        </w:rPr>
      </w:pPr>
      <w:r>
        <w:rPr>
          <w:rFonts w:hint="eastAsia" w:eastAsia="宋体"/>
          <w:lang w:val="en-US" w:eastAsia="zh-CN"/>
        </w:rPr>
        <w:t xml:space="preserve">                               </w:t>
      </w:r>
      <w:r>
        <w:rPr>
          <w:rFonts w:ascii="仿宋" w:hAnsi="仿宋" w:eastAsia="仿宋" w:cs="仿宋"/>
          <w:spacing w:val="7"/>
          <w:sz w:val="20"/>
          <w:szCs w:val="20"/>
        </w:rPr>
        <w:t>供应商名称(加盖单位公章):</w:t>
      </w:r>
      <w:r>
        <w:rPr>
          <w:rFonts w:ascii="仿宋" w:hAnsi="仿宋" w:eastAsia="仿宋" w:cs="仿宋"/>
          <w:sz w:val="20"/>
          <w:szCs w:val="20"/>
          <w:u w:val="single" w:color="auto"/>
        </w:rPr>
        <w:t xml:space="preserve">                </w:t>
      </w:r>
    </w:p>
    <w:p w14:paraId="4493BCCB">
      <w:pPr>
        <w:spacing w:before="294" w:line="487" w:lineRule="auto"/>
        <w:ind w:left="5062" w:leftChars="636" w:right="639" w:hanging="3726" w:hangingChars="1725"/>
      </w:pPr>
      <w:r>
        <w:rPr>
          <w:rFonts w:ascii="仿宋" w:hAnsi="仿宋" w:eastAsia="仿宋" w:cs="仿宋"/>
          <w:spacing w:val="8"/>
          <w:sz w:val="20"/>
          <w:szCs w:val="20"/>
        </w:rPr>
        <w:t>法定代表人（或非法人组织</w:t>
      </w:r>
      <w:r>
        <w:rPr>
          <w:rFonts w:hint="eastAsia" w:ascii="仿宋" w:hAnsi="仿宋" w:eastAsia="仿宋" w:cs="仿宋"/>
          <w:spacing w:val="8"/>
          <w:sz w:val="20"/>
          <w:szCs w:val="20"/>
          <w:lang w:val="en-US" w:eastAsia="zh-CN"/>
        </w:rPr>
        <w:t xml:space="preserve">  </w:t>
      </w:r>
      <w:r>
        <w:rPr>
          <w:rFonts w:ascii="仿宋" w:hAnsi="仿宋" w:eastAsia="仿宋" w:cs="仿宋"/>
          <w:spacing w:val="8"/>
          <w:sz w:val="20"/>
          <w:szCs w:val="20"/>
        </w:rPr>
        <w:t>负责人）或其授权委托人(签字或</w:t>
      </w:r>
      <w:r>
        <w:rPr>
          <w:rFonts w:ascii="仿宋" w:hAnsi="仿宋" w:eastAsia="仿宋" w:cs="仿宋"/>
          <w:spacing w:val="7"/>
          <w:sz w:val="20"/>
          <w:szCs w:val="20"/>
        </w:rPr>
        <w:t>盖章):</w:t>
      </w:r>
      <w:r>
        <w:rPr>
          <w:rFonts w:ascii="仿宋" w:hAnsi="仿宋" w:eastAsia="仿宋" w:cs="仿宋"/>
          <w:spacing w:val="7"/>
          <w:sz w:val="20"/>
          <w:szCs w:val="20"/>
          <w:u w:val="single" w:color="auto"/>
        </w:rPr>
        <w:t xml:space="preserve">               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7"/>
          <w:sz w:val="20"/>
          <w:szCs w:val="20"/>
        </w:rPr>
        <w:t>日</w:t>
      </w:r>
      <w:r>
        <w:rPr>
          <w:rFonts w:ascii="仿宋" w:hAnsi="仿宋" w:eastAsia="仿宋" w:cs="仿宋"/>
          <w:spacing w:val="6"/>
          <w:sz w:val="20"/>
          <w:szCs w:val="20"/>
        </w:rPr>
        <w:t xml:space="preserve">           </w:t>
      </w:r>
      <w:r>
        <w:rPr>
          <w:rFonts w:ascii="仿宋" w:hAnsi="仿宋" w:eastAsia="仿宋" w:cs="仿宋"/>
          <w:spacing w:val="-17"/>
          <w:sz w:val="20"/>
          <w:szCs w:val="20"/>
        </w:rPr>
        <w:t>期:</w:t>
      </w:r>
      <w:r>
        <w:rPr>
          <w:rFonts w:ascii="仿宋" w:hAnsi="仿宋" w:eastAsia="仿宋" w:cs="仿宋"/>
          <w:sz w:val="20"/>
          <w:szCs w:val="20"/>
          <w:u w:val="single" w:color="auto"/>
        </w:rPr>
        <w:t xml:space="preserve">              </w:t>
      </w:r>
    </w:p>
    <w:sectPr>
      <w:footerReference r:id="rId10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67AC4">
    <w:pPr>
      <w:spacing w:line="176" w:lineRule="auto"/>
      <w:ind w:left="416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21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E3B2D">
    <w:pPr>
      <w:spacing w:line="176" w:lineRule="auto"/>
      <w:ind w:left="408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23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881B7">
    <w:pPr>
      <w:spacing w:line="176" w:lineRule="auto"/>
      <w:ind w:left="408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25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44249">
    <w:pPr>
      <w:spacing w:line="176" w:lineRule="auto"/>
      <w:ind w:left="408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26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F0C555">
    <w:pPr>
      <w:spacing w:line="176" w:lineRule="auto"/>
      <w:ind w:left="435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sz w:val="18"/>
        <w:szCs w:val="18"/>
      </w:rPr>
      <w:t>31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E129F"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F4454E"/>
    <w:multiLevelType w:val="singleLevel"/>
    <w:tmpl w:val="F6F4454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06CBE5BC"/>
    <w:multiLevelType w:val="singleLevel"/>
    <w:tmpl w:val="06CBE5BC"/>
    <w:lvl w:ilvl="0" w:tentative="0">
      <w:start w:val="4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1MDgzZjYwZGI5YjhmNWEwNzUwZTEwNjU2ODNlNGQifQ=="/>
  </w:docVars>
  <w:rsids>
    <w:rsidRoot w:val="28F63612"/>
    <w:rsid w:val="00217D58"/>
    <w:rsid w:val="006474EF"/>
    <w:rsid w:val="006A2EFF"/>
    <w:rsid w:val="007036AD"/>
    <w:rsid w:val="00D00CF8"/>
    <w:rsid w:val="00E73529"/>
    <w:rsid w:val="00F30FA0"/>
    <w:rsid w:val="00F45543"/>
    <w:rsid w:val="00FB1169"/>
    <w:rsid w:val="09CE37DC"/>
    <w:rsid w:val="0A9A6B7F"/>
    <w:rsid w:val="102D0ED5"/>
    <w:rsid w:val="131C0DAF"/>
    <w:rsid w:val="1483298E"/>
    <w:rsid w:val="15A34C8B"/>
    <w:rsid w:val="1F110D35"/>
    <w:rsid w:val="20367F0C"/>
    <w:rsid w:val="21570ECE"/>
    <w:rsid w:val="252E2502"/>
    <w:rsid w:val="28A10C81"/>
    <w:rsid w:val="28F63612"/>
    <w:rsid w:val="295E50E7"/>
    <w:rsid w:val="29A015DE"/>
    <w:rsid w:val="2ABD0B7A"/>
    <w:rsid w:val="2D4609D6"/>
    <w:rsid w:val="2E8601C5"/>
    <w:rsid w:val="2E8C72F8"/>
    <w:rsid w:val="2F7D6077"/>
    <w:rsid w:val="30B5176D"/>
    <w:rsid w:val="31153DA8"/>
    <w:rsid w:val="34480477"/>
    <w:rsid w:val="351A0E88"/>
    <w:rsid w:val="36CF244A"/>
    <w:rsid w:val="37B94829"/>
    <w:rsid w:val="386A6CD6"/>
    <w:rsid w:val="393923E6"/>
    <w:rsid w:val="39513820"/>
    <w:rsid w:val="3D9D2274"/>
    <w:rsid w:val="3F422033"/>
    <w:rsid w:val="4070479A"/>
    <w:rsid w:val="410078E2"/>
    <w:rsid w:val="41380EBD"/>
    <w:rsid w:val="42D855C5"/>
    <w:rsid w:val="47740A83"/>
    <w:rsid w:val="4CA42811"/>
    <w:rsid w:val="4CC11EA9"/>
    <w:rsid w:val="4F1D0E3B"/>
    <w:rsid w:val="50824D12"/>
    <w:rsid w:val="52E57BDE"/>
    <w:rsid w:val="535C1BB0"/>
    <w:rsid w:val="53A2464F"/>
    <w:rsid w:val="540F34A3"/>
    <w:rsid w:val="57631674"/>
    <w:rsid w:val="5ADA71D9"/>
    <w:rsid w:val="5C4D3DD0"/>
    <w:rsid w:val="5FAA5C20"/>
    <w:rsid w:val="61BA4B64"/>
    <w:rsid w:val="61E43118"/>
    <w:rsid w:val="65231C0C"/>
    <w:rsid w:val="6564611A"/>
    <w:rsid w:val="65BC5A22"/>
    <w:rsid w:val="6A161ADF"/>
    <w:rsid w:val="6AD80ACD"/>
    <w:rsid w:val="6C86637D"/>
    <w:rsid w:val="6CC468F5"/>
    <w:rsid w:val="6D5C274C"/>
    <w:rsid w:val="71B200E1"/>
    <w:rsid w:val="74ED25E3"/>
    <w:rsid w:val="75291059"/>
    <w:rsid w:val="75AA5404"/>
    <w:rsid w:val="79FB1704"/>
    <w:rsid w:val="7C353E2B"/>
    <w:rsid w:val="7DB90E80"/>
    <w:rsid w:val="7DED2848"/>
    <w:rsid w:val="7EFB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6"/>
    <w:basedOn w:val="1"/>
    <w:next w:val="1"/>
    <w:autoRedefine/>
    <w:qFormat/>
    <w:uiPriority w:val="0"/>
    <w:pPr>
      <w:keepNext/>
      <w:jc w:val="center"/>
      <w:outlineLvl w:val="5"/>
    </w:pPr>
    <w:rPr>
      <w:b/>
      <w:kern w:val="0"/>
      <w:sz w:val="44"/>
      <w:szCs w:val="20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5">
    <w:name w:val="Body Text"/>
    <w:basedOn w:val="1"/>
    <w:next w:val="1"/>
    <w:autoRedefine/>
    <w:qFormat/>
    <w:uiPriority w:val="0"/>
    <w:rPr>
      <w:rFonts w:ascii="仿宋_GB2312" w:eastAsia="仿宋_GB2312"/>
      <w:kern w:val="0"/>
      <w:sz w:val="24"/>
      <w:szCs w:val="20"/>
    </w:rPr>
  </w:style>
  <w:style w:type="paragraph" w:styleId="6">
    <w:name w:val="Body Text Indent"/>
    <w:basedOn w:val="1"/>
    <w:next w:val="7"/>
    <w:autoRedefine/>
    <w:qFormat/>
    <w:uiPriority w:val="0"/>
    <w:pPr>
      <w:adjustRightInd w:val="0"/>
      <w:spacing w:line="360" w:lineRule="auto"/>
      <w:ind w:firstLine="540"/>
      <w:textAlignment w:val="baseline"/>
    </w:pPr>
    <w:rPr>
      <w:rFonts w:ascii="宋体"/>
      <w:kern w:val="0"/>
      <w:sz w:val="28"/>
      <w:szCs w:val="20"/>
    </w:rPr>
  </w:style>
  <w:style w:type="paragraph" w:styleId="7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8">
    <w:name w:val="Block Text"/>
    <w:basedOn w:val="1"/>
    <w:next w:val="5"/>
    <w:autoRedefine/>
    <w:qFormat/>
    <w:uiPriority w:val="0"/>
    <w:pPr>
      <w:spacing w:line="360" w:lineRule="auto"/>
      <w:ind w:right="210" w:rightChars="100" w:firstLine="560" w:firstLineChars="200"/>
    </w:pPr>
    <w:rPr>
      <w:rFonts w:ascii="宋体" w:hAnsi="宋体"/>
      <w:color w:val="000000"/>
      <w:spacing w:val="20"/>
      <w:kern w:val="24"/>
      <w:sz w:val="24"/>
      <w:szCs w:val="18"/>
    </w:r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Balloon Text"/>
    <w:basedOn w:val="1"/>
    <w:link w:val="30"/>
    <w:qFormat/>
    <w:uiPriority w:val="0"/>
    <w:rPr>
      <w:sz w:val="18"/>
      <w:szCs w:val="18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 2"/>
    <w:basedOn w:val="6"/>
    <w:next w:val="1"/>
    <w:autoRedefine/>
    <w:qFormat/>
    <w:uiPriority w:val="0"/>
    <w:pPr>
      <w:ind w:firstLine="420" w:firstLineChars="200"/>
    </w:pPr>
    <w:rPr>
      <w:szCs w:val="24"/>
    </w:rPr>
  </w:style>
  <w:style w:type="table" w:styleId="16">
    <w:name w:val="Table Grid"/>
    <w:basedOn w:val="1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character" w:styleId="19">
    <w:name w:val="Hyperlink"/>
    <w:basedOn w:val="17"/>
    <w:autoRedefine/>
    <w:qFormat/>
    <w:uiPriority w:val="0"/>
    <w:rPr>
      <w:color w:val="0000FF"/>
      <w:u w:val="single"/>
    </w:rPr>
  </w:style>
  <w:style w:type="paragraph" w:customStyle="1" w:styleId="20">
    <w:name w:val="列出段落1"/>
    <w:basedOn w:val="1"/>
    <w:autoRedefine/>
    <w:qFormat/>
    <w:uiPriority w:val="34"/>
    <w:pPr>
      <w:widowControl/>
      <w:ind w:left="720"/>
      <w:contextualSpacing/>
      <w:jc w:val="left"/>
    </w:pPr>
    <w:rPr>
      <w:kern w:val="0"/>
      <w:sz w:val="24"/>
      <w:lang w:eastAsia="en-US" w:bidi="en-US"/>
    </w:rPr>
  </w:style>
  <w:style w:type="paragraph" w:customStyle="1" w:styleId="21">
    <w:name w:val="Default"/>
    <w:basedOn w:val="1"/>
    <w:autoRedefine/>
    <w:qFormat/>
    <w:uiPriority w:val="0"/>
    <w:pPr>
      <w:autoSpaceDE w:val="0"/>
      <w:autoSpaceDN w:val="0"/>
      <w:adjustRightInd w:val="0"/>
      <w:jc w:val="left"/>
    </w:pPr>
    <w:rPr>
      <w:rFonts w:ascii="Arial" w:hAnsi="Arial" w:eastAsia="PMingLiU"/>
      <w:kern w:val="0"/>
      <w:sz w:val="20"/>
      <w:szCs w:val="20"/>
    </w:rPr>
  </w:style>
  <w:style w:type="paragraph" w:styleId="22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正文111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customStyle="1" w:styleId="24">
    <w:name w:val="正文 A"/>
    <w:autoRedefine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5">
    <w:name w:val="Hyperlink.0"/>
    <w:autoRedefine/>
    <w:qFormat/>
    <w:uiPriority w:val="0"/>
    <w:rPr>
      <w:rFonts w:ascii="宋体" w:hAnsi="宋体" w:eastAsia="宋体" w:cs="宋体"/>
      <w:sz w:val="24"/>
      <w:szCs w:val="24"/>
      <w:lang w:val="zh-TW" w:eastAsia="zh-TW"/>
    </w:rPr>
  </w:style>
  <w:style w:type="paragraph" w:customStyle="1" w:styleId="26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7">
    <w:name w:val="无间隔1"/>
    <w:autoRedefine/>
    <w:qFormat/>
    <w:uiPriority w:val="0"/>
    <w:rPr>
      <w:rFonts w:ascii="Times New Roman" w:hAnsi="Times New Roman" w:eastAsia="宋体" w:cs="Calibri"/>
      <w:sz w:val="22"/>
      <w:lang w:val="en-US" w:eastAsia="zh-CN" w:bidi="ar-SA"/>
    </w:rPr>
  </w:style>
  <w:style w:type="paragraph" w:customStyle="1" w:styleId="28">
    <w:name w:val="Table Text"/>
    <w:basedOn w:val="1"/>
    <w:autoRedefine/>
    <w:semiHidden/>
    <w:qFormat/>
    <w:uiPriority w:val="0"/>
    <w:rPr>
      <w:rFonts w:ascii="宋体" w:hAnsi="宋体" w:cs="宋体"/>
      <w:sz w:val="22"/>
      <w:szCs w:val="22"/>
      <w:lang w:eastAsia="en-US"/>
    </w:rPr>
  </w:style>
  <w:style w:type="table" w:customStyle="1" w:styleId="2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批注框文本 Char"/>
    <w:basedOn w:val="17"/>
    <w:link w:val="10"/>
    <w:qFormat/>
    <w:uiPriority w:val="0"/>
    <w:rPr>
      <w:kern w:val="2"/>
      <w:sz w:val="18"/>
      <w:szCs w:val="18"/>
    </w:rPr>
  </w:style>
  <w:style w:type="paragraph" w:customStyle="1" w:styleId="31">
    <w:name w:val="Header or footer|1"/>
    <w:basedOn w:val="1"/>
    <w:qFormat/>
    <w:uiPriority w:val="0"/>
    <w:rPr>
      <w:rFonts w:ascii="宋体" w:hAnsi="宋体" w:eastAsia="宋体" w:cs="宋体"/>
    </w:rPr>
  </w:style>
  <w:style w:type="paragraph" w:customStyle="1" w:styleId="32">
    <w:name w:val="样式 10 磅1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2170</Words>
  <Characters>2379</Characters>
  <Lines>107</Lines>
  <Paragraphs>30</Paragraphs>
  <TotalTime>212</TotalTime>
  <ScaleCrop>false</ScaleCrop>
  <LinksUpToDate>false</LinksUpToDate>
  <CharactersWithSpaces>3264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2024-03-26T06:53:00Z</dcterms:created>
  <dc:creator>他乡客</dc:creator>
  <cp:lastModifiedBy>张海霞</cp:lastModifiedBy>
  <cp:lastPrinted>2025-03-11T01:38:00Z</cp:lastPrinted>
  <dcterms:modified xsi:type="dcterms:W3CDTF">2025-11-07T07:18:10Z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8C7CD9B4FD4547A6B1D9E2AFCBB0AC12_13</vt:lpwstr>
  </property>
  <property fmtid="{D5CDD505-2E9C-101B-9397-08002B2CF9AE}" pid="4" name="KSOTemplateDocerSaveRecord">
    <vt:lpwstr>eyJoZGlkIjoiMDg3NGZmODA3NmIwOWUxZTU5ZTg4NWQxNzM4YThjYzMiLCJ1c2VySWQiOiIxNzI1NDg4OTYyIn0=</vt:lpwstr>
  </property>
</Properties>
</file>